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27A2" w14:textId="34B85007" w:rsidR="00F72CFC" w:rsidRPr="00C7122F" w:rsidRDefault="00F72CFC" w:rsidP="007B0F3C">
      <w:pPr>
        <w:spacing w:after="0"/>
        <w:jc w:val="center"/>
        <w:rPr>
          <w:sz w:val="28"/>
          <w:szCs w:val="28"/>
        </w:rPr>
      </w:pPr>
      <w:bookmarkStart w:id="0" w:name="block-11467132"/>
    </w:p>
    <w:p w14:paraId="524E2E3C" w14:textId="17CD611D" w:rsidR="001A0E94" w:rsidRPr="00C7122F" w:rsidRDefault="00C7122F" w:rsidP="00C7122F">
      <w:pPr>
        <w:spacing w:after="0"/>
        <w:ind w:hanging="567"/>
        <w:jc w:val="center"/>
        <w:rPr>
          <w:sz w:val="28"/>
          <w:szCs w:val="28"/>
        </w:rPr>
      </w:pPr>
      <w:r>
        <w:rPr>
          <w:noProof/>
        </w:rPr>
        <w:drawing>
          <wp:inline distT="0" distB="0" distL="0" distR="0" wp14:anchorId="4C459FF6" wp14:editId="4261EA72">
            <wp:extent cx="6142465" cy="8687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7443" cy="8694476"/>
                    </a:xfrm>
                    <a:prstGeom prst="rect">
                      <a:avLst/>
                    </a:prstGeom>
                    <a:noFill/>
                    <a:ln>
                      <a:noFill/>
                    </a:ln>
                  </pic:spPr>
                </pic:pic>
              </a:graphicData>
            </a:graphic>
          </wp:inline>
        </w:drawing>
      </w:r>
    </w:p>
    <w:p w14:paraId="780561B3" w14:textId="77777777" w:rsidR="0068526A" w:rsidRPr="00C7122F" w:rsidRDefault="00495812" w:rsidP="00C7122F">
      <w:pPr>
        <w:spacing w:after="0" w:line="240" w:lineRule="auto"/>
        <w:jc w:val="center"/>
        <w:rPr>
          <w:sz w:val="28"/>
          <w:szCs w:val="28"/>
        </w:rPr>
      </w:pPr>
      <w:bookmarkStart w:id="1" w:name="block-11467133"/>
      <w:bookmarkEnd w:id="0"/>
      <w:r w:rsidRPr="00C7122F">
        <w:rPr>
          <w:rFonts w:ascii="Times New Roman" w:hAnsi="Times New Roman"/>
          <w:b/>
          <w:color w:val="000000"/>
          <w:sz w:val="28"/>
          <w:szCs w:val="28"/>
        </w:rPr>
        <w:lastRenderedPageBreak/>
        <w:t>ПОЯСНИТЕЛЬНАЯ ЗАПИСКА</w:t>
      </w:r>
    </w:p>
    <w:p w14:paraId="01821AA6" w14:textId="77777777" w:rsidR="0068526A" w:rsidRPr="00C7122F" w:rsidRDefault="00495812" w:rsidP="00105A14">
      <w:pPr>
        <w:spacing w:after="0" w:line="240" w:lineRule="auto"/>
        <w:ind w:left="120"/>
        <w:jc w:val="both"/>
        <w:rPr>
          <w:sz w:val="28"/>
          <w:szCs w:val="28"/>
        </w:rPr>
      </w:pPr>
      <w:r w:rsidRPr="00C7122F">
        <w:rPr>
          <w:rFonts w:ascii="Times New Roman" w:hAnsi="Times New Roman"/>
          <w:color w:val="000000"/>
          <w:sz w:val="28"/>
          <w:szCs w:val="28"/>
        </w:rPr>
        <w:t>​</w:t>
      </w:r>
    </w:p>
    <w:p w14:paraId="7745074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2E3518B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4603104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7E9388A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Изучение химии: </w:t>
      </w:r>
    </w:p>
    <w:p w14:paraId="7CEE058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5256A89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618E8AA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34696AA1"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4B2C6D0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Данные направления в обучении химии обеспечиваются спецификой содержания учебного предмета, который является педагогически </w:t>
      </w:r>
      <w:r w:rsidRPr="00C7122F">
        <w:rPr>
          <w:rFonts w:ascii="Times New Roman" w:hAnsi="Times New Roman"/>
          <w:color w:val="000000"/>
          <w:sz w:val="28"/>
          <w:szCs w:val="28"/>
        </w:rPr>
        <w:lastRenderedPageBreak/>
        <w:t>адаптированным отражением базовой науки химии на определённом этапе её развития.</w:t>
      </w:r>
    </w:p>
    <w:p w14:paraId="02600E9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A1BCD2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57995FE1"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атомно­-молекулярного учения как основы всего естествознания;</w:t>
      </w:r>
    </w:p>
    <w:p w14:paraId="32001301"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Периодического закона Д. И. Менделеева как основного закона химии;</w:t>
      </w:r>
    </w:p>
    <w:p w14:paraId="47E5E627"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учения о строении атома и химической связи;</w:t>
      </w:r>
    </w:p>
    <w:p w14:paraId="59BB495F"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представлений об электролитической диссоциации веществ в растворах.</w:t>
      </w:r>
    </w:p>
    <w:p w14:paraId="00FAAE3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2BFAFCC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56C034F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26BD92F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При изучении химии на уровне основного общего образования важное значение приобрели такие цели, как:</w:t>
      </w:r>
    </w:p>
    <w:p w14:paraId="51BB9646"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lastRenderedPageBreak/>
        <w:t>–</w:t>
      </w:r>
      <w:r w:rsidRPr="00C7122F">
        <w:rPr>
          <w:rFonts w:ascii="Times New Roman" w:hAnsi="Times New Roman"/>
          <w:color w:val="000000"/>
          <w:sz w:val="28"/>
          <w:szCs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2480CA08"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7BD35D22"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76A8E572"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48774F9C" w14:textId="77777777" w:rsidR="0068526A" w:rsidRPr="00C7122F" w:rsidRDefault="00495812" w:rsidP="00105A14">
      <w:pPr>
        <w:spacing w:after="0" w:line="240" w:lineRule="auto"/>
        <w:ind w:firstLine="600"/>
        <w:jc w:val="both"/>
        <w:rPr>
          <w:sz w:val="28"/>
          <w:szCs w:val="28"/>
        </w:rPr>
      </w:pPr>
      <w:r w:rsidRPr="00C7122F">
        <w:rPr>
          <w:rFonts w:ascii="Calibri" w:hAnsi="Calibri"/>
          <w:color w:val="000000"/>
          <w:sz w:val="28"/>
          <w:szCs w:val="28"/>
        </w:rPr>
        <w:t>–</w:t>
      </w:r>
      <w:r w:rsidRPr="00C7122F">
        <w:rPr>
          <w:rFonts w:ascii="Times New Roman" w:hAnsi="Times New Roman"/>
          <w:color w:val="000000"/>
          <w:sz w:val="28"/>
          <w:szCs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2435DDA1" w14:textId="77777777" w:rsidR="0068526A" w:rsidRPr="00C7122F" w:rsidRDefault="00495812" w:rsidP="00105A14">
      <w:pPr>
        <w:spacing w:after="0" w:line="240" w:lineRule="auto"/>
        <w:ind w:firstLine="600"/>
        <w:jc w:val="both"/>
        <w:rPr>
          <w:sz w:val="28"/>
          <w:szCs w:val="28"/>
        </w:rPr>
      </w:pPr>
      <w:r w:rsidRPr="00C7122F">
        <w:rPr>
          <w:rFonts w:ascii="Calibri" w:hAnsi="Calibri"/>
          <w:color w:val="333333"/>
          <w:sz w:val="28"/>
          <w:szCs w:val="28"/>
        </w:rPr>
        <w:t>–</w:t>
      </w:r>
      <w:r w:rsidRPr="00C7122F">
        <w:rPr>
          <w:rFonts w:ascii="Times New Roman" w:hAnsi="Times New Roman"/>
          <w:color w:val="333333"/>
          <w:sz w:val="28"/>
          <w:szCs w:val="28"/>
        </w:rPr>
        <w:t xml:space="preserve"> </w:t>
      </w:r>
      <w:r w:rsidRPr="00C7122F">
        <w:rPr>
          <w:rFonts w:ascii="Times New Roman" w:hAnsi="Times New Roman"/>
          <w:color w:val="000000"/>
          <w:sz w:val="28"/>
          <w:szCs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18427A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w:t>
      </w:r>
      <w:bookmarkStart w:id="2" w:name="9012e5c9-2e66-40e9-9799-caf6f2595164"/>
      <w:r w:rsidRPr="00C7122F">
        <w:rPr>
          <w:rFonts w:ascii="Times New Roman" w:hAnsi="Times New Roman"/>
          <w:color w:val="000000"/>
          <w:sz w:val="28"/>
          <w:szCs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C7122F">
        <w:rPr>
          <w:rFonts w:ascii="Times New Roman" w:hAnsi="Times New Roman"/>
          <w:color w:val="000000"/>
          <w:sz w:val="28"/>
          <w:szCs w:val="28"/>
        </w:rPr>
        <w:t>‌‌</w:t>
      </w:r>
    </w:p>
    <w:p w14:paraId="05F30EEA" w14:textId="77777777" w:rsidR="0068526A" w:rsidRPr="00C7122F" w:rsidRDefault="00495812" w:rsidP="00105A14">
      <w:pPr>
        <w:spacing w:after="0" w:line="240" w:lineRule="auto"/>
        <w:ind w:left="120"/>
        <w:jc w:val="both"/>
        <w:rPr>
          <w:sz w:val="28"/>
          <w:szCs w:val="28"/>
        </w:rPr>
      </w:pPr>
      <w:r w:rsidRPr="00C7122F">
        <w:rPr>
          <w:rFonts w:ascii="Times New Roman" w:hAnsi="Times New Roman"/>
          <w:color w:val="000000"/>
          <w:sz w:val="28"/>
          <w:szCs w:val="28"/>
        </w:rPr>
        <w:t>​</w:t>
      </w:r>
    </w:p>
    <w:p w14:paraId="588FCC2C" w14:textId="77777777" w:rsidR="0068526A" w:rsidRPr="00C7122F" w:rsidRDefault="00495812" w:rsidP="00105A14">
      <w:pPr>
        <w:spacing w:after="0" w:line="240" w:lineRule="auto"/>
        <w:ind w:left="120"/>
        <w:jc w:val="both"/>
        <w:rPr>
          <w:sz w:val="28"/>
          <w:szCs w:val="28"/>
        </w:rPr>
      </w:pPr>
      <w:r w:rsidRPr="00C7122F">
        <w:rPr>
          <w:rFonts w:ascii="Times New Roman" w:hAnsi="Times New Roman"/>
          <w:color w:val="000000"/>
          <w:sz w:val="28"/>
          <w:szCs w:val="28"/>
        </w:rPr>
        <w:t>‌</w:t>
      </w:r>
    </w:p>
    <w:p w14:paraId="1F98916C" w14:textId="77777777" w:rsidR="0068526A" w:rsidRPr="00C7122F" w:rsidRDefault="0068526A" w:rsidP="00105A14">
      <w:pPr>
        <w:spacing w:line="240" w:lineRule="auto"/>
        <w:rPr>
          <w:sz w:val="28"/>
          <w:szCs w:val="28"/>
        </w:rPr>
        <w:sectPr w:rsidR="0068526A" w:rsidRPr="00C7122F">
          <w:pgSz w:w="11906" w:h="16383"/>
          <w:pgMar w:top="1134" w:right="850" w:bottom="1134" w:left="1701" w:header="720" w:footer="720" w:gutter="0"/>
          <w:cols w:space="720"/>
        </w:sectPr>
      </w:pPr>
    </w:p>
    <w:p w14:paraId="3B0FA31E" w14:textId="77777777" w:rsidR="0068526A" w:rsidRPr="00C7122F" w:rsidRDefault="00495812" w:rsidP="00105A14">
      <w:pPr>
        <w:spacing w:after="0" w:line="240" w:lineRule="auto"/>
        <w:ind w:left="120"/>
        <w:jc w:val="both"/>
        <w:rPr>
          <w:sz w:val="28"/>
          <w:szCs w:val="28"/>
        </w:rPr>
      </w:pPr>
      <w:bookmarkStart w:id="3" w:name="block-11467134"/>
      <w:bookmarkEnd w:id="1"/>
      <w:r w:rsidRPr="00C7122F">
        <w:rPr>
          <w:rFonts w:ascii="Times New Roman" w:hAnsi="Times New Roman"/>
          <w:color w:val="000000"/>
          <w:sz w:val="28"/>
          <w:szCs w:val="28"/>
        </w:rPr>
        <w:lastRenderedPageBreak/>
        <w:t>​</w:t>
      </w:r>
      <w:r w:rsidRPr="00C7122F">
        <w:rPr>
          <w:rFonts w:ascii="Times New Roman" w:hAnsi="Times New Roman"/>
          <w:b/>
          <w:color w:val="000000"/>
          <w:sz w:val="28"/>
          <w:szCs w:val="28"/>
        </w:rPr>
        <w:t>СОДЕРЖАНИЕ ОБУЧЕНИЯ</w:t>
      </w:r>
    </w:p>
    <w:p w14:paraId="61F1894B" w14:textId="77777777" w:rsidR="0068526A" w:rsidRPr="00C7122F" w:rsidRDefault="00495812" w:rsidP="00105A14">
      <w:pPr>
        <w:spacing w:after="0" w:line="240" w:lineRule="auto"/>
        <w:ind w:left="120"/>
        <w:jc w:val="both"/>
        <w:rPr>
          <w:sz w:val="28"/>
          <w:szCs w:val="28"/>
        </w:rPr>
      </w:pPr>
      <w:r w:rsidRPr="00C7122F">
        <w:rPr>
          <w:rFonts w:ascii="Times New Roman" w:hAnsi="Times New Roman"/>
          <w:color w:val="000000"/>
          <w:sz w:val="28"/>
          <w:szCs w:val="28"/>
        </w:rPr>
        <w:t>​</w:t>
      </w:r>
    </w:p>
    <w:p w14:paraId="0A2CE27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8 КЛАСС</w:t>
      </w:r>
    </w:p>
    <w:p w14:paraId="76F85EA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Первоначальные химические понятия</w:t>
      </w:r>
    </w:p>
    <w:p w14:paraId="3154C0D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1B77596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Атомы и молекулы. Химические элементы. Символы химических элементов. Простые и сложные вещества. Атомно-молекулярное учение.</w:t>
      </w:r>
    </w:p>
    <w:p w14:paraId="4CAE18C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4DF8E83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60F0D3E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11FF1E6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033E90E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1249402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Важнейшие представители неорганических веществ</w:t>
      </w:r>
    </w:p>
    <w:p w14:paraId="1F2E593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5022071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44771BA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286DB4A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Молярный объём газов. Расчёты по химическим уравнениям.</w:t>
      </w:r>
    </w:p>
    <w:p w14:paraId="13B77D3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14AD8E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2F700BC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7880C6C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7F56C4C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Соли. Номенклатура солей. Физические и химические свойства солей. Получение солей.</w:t>
      </w:r>
    </w:p>
    <w:p w14:paraId="3EC8E27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Генетическая связь между классами неорганических соединений.</w:t>
      </w:r>
    </w:p>
    <w:p w14:paraId="3BA58C2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58FFB87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w:t>
      </w:r>
      <w:r w:rsidRPr="00C7122F">
        <w:rPr>
          <w:rFonts w:ascii="Times New Roman" w:hAnsi="Times New Roman"/>
          <w:color w:val="000000"/>
          <w:sz w:val="28"/>
          <w:szCs w:val="28"/>
        </w:rPr>
        <w:lastRenderedPageBreak/>
        <w:t>экспериментальных задач по теме «Важнейшие классы неорганических соединений».</w:t>
      </w:r>
    </w:p>
    <w:p w14:paraId="6553D14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B9108F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66116941"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44FFE30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27B5DD3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Закономерности изменения радиуса атомов химических элементов, металлических и неметаллических свойств по группам и периодам. </w:t>
      </w:r>
    </w:p>
    <w:p w14:paraId="06F42DA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6087E24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Химическая связь. Ковалентная (полярная и неполярная) связь. Электроотрицательность химических элементов. Ионная связь.</w:t>
      </w:r>
    </w:p>
    <w:p w14:paraId="5801186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Степень окисления. Окислительно­-восстановительные реакции. Процессы окисления и восстановления. Окислители и восстановители.</w:t>
      </w:r>
    </w:p>
    <w:p w14:paraId="3D13353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24ED3F1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3C9B4E5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Межпредметные связи</w:t>
      </w:r>
    </w:p>
    <w:p w14:paraId="2D18734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E0A922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695C09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Физика: материя, атом, электрон, протон, нейтрон, ион, нуклид, изотопы, радиоактивность, молекула, электрический заряд, вещество, тело, </w:t>
      </w:r>
      <w:r w:rsidRPr="00C7122F">
        <w:rPr>
          <w:rFonts w:ascii="Times New Roman" w:hAnsi="Times New Roman"/>
          <w:color w:val="000000"/>
          <w:sz w:val="28"/>
          <w:szCs w:val="28"/>
        </w:rPr>
        <w:lastRenderedPageBreak/>
        <w:t>объём, агрегатное состояние вещества, газ, физические величины, единицы измерения, космос, планеты, звёзды, Солнце.</w:t>
      </w:r>
    </w:p>
    <w:p w14:paraId="0A09C28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Биология: фотосинтез, дыхание, биосфера.</w:t>
      </w:r>
    </w:p>
    <w:p w14:paraId="3377DFC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География: атмосфера, гидросфера, минералы, горные породы, полезные ископаемые, топливо, водные ресурсы.</w:t>
      </w:r>
    </w:p>
    <w:p w14:paraId="18D0940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9 КЛАСС</w:t>
      </w:r>
    </w:p>
    <w:p w14:paraId="14CAEBD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Вещество и химическая реакция</w:t>
      </w:r>
    </w:p>
    <w:p w14:paraId="47C66C2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222FCDD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1EF96BE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1AC735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2FD20AA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27EF830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2A82A5F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126E42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7C0C898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08060C7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w:t>
      </w:r>
      <w:r w:rsidRPr="00C7122F">
        <w:rPr>
          <w:rFonts w:ascii="Times New Roman" w:hAnsi="Times New Roman"/>
          <w:color w:val="000000"/>
          <w:sz w:val="28"/>
          <w:szCs w:val="28"/>
        </w:rPr>
        <w:lastRenderedPageBreak/>
        <w:t>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6B19F3A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Неметаллы и их соединения</w:t>
      </w:r>
    </w:p>
    <w:p w14:paraId="5DA4F1C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1BDC74C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378B81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793AC38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lastRenderedPageBreak/>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E6C4AB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7B7C2B1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58F24C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3F82719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w:t>
      </w:r>
      <w:r w:rsidRPr="00C7122F">
        <w:rPr>
          <w:rFonts w:ascii="Times New Roman" w:hAnsi="Times New Roman"/>
          <w:color w:val="000000"/>
          <w:sz w:val="28"/>
          <w:szCs w:val="28"/>
        </w:rPr>
        <w:lastRenderedPageBreak/>
        <w:t>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A4D318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Металлы и их соединения</w:t>
      </w:r>
    </w:p>
    <w:p w14:paraId="4E73042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2D7337C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382F2DC0"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04FAE68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286AC9B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14:paraId="23C886C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b/>
          <w:color w:val="000000"/>
          <w:sz w:val="28"/>
          <w:szCs w:val="28"/>
        </w:rPr>
        <w:t>:</w:t>
      </w:r>
      <w:r w:rsidRPr="00C7122F">
        <w:rPr>
          <w:rFonts w:ascii="Times New Roman" w:hAnsi="Times New Roman"/>
          <w:color w:val="000000"/>
          <w:sz w:val="28"/>
          <w:szCs w:val="28"/>
        </w:rPr>
        <w:t xml:space="preserve"> </w:t>
      </w:r>
    </w:p>
    <w:p w14:paraId="5EE78DA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w:t>
      </w:r>
      <w:r w:rsidRPr="00C7122F">
        <w:rPr>
          <w:rFonts w:ascii="Times New Roman" w:hAnsi="Times New Roman"/>
          <w:color w:val="000000"/>
          <w:sz w:val="28"/>
          <w:szCs w:val="28"/>
        </w:rPr>
        <w:lastRenderedPageBreak/>
        <w:t>и гидроксида цинка, решение экспериментальных задач по теме «Важнейшие металлы и их соединения».</w:t>
      </w:r>
    </w:p>
    <w:p w14:paraId="7433430B"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Химия и окружающая среда</w:t>
      </w:r>
    </w:p>
    <w:p w14:paraId="6DA0005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2E3A19D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05FE404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Химический эксперимент:</w:t>
      </w:r>
      <w:r w:rsidRPr="00C7122F">
        <w:rPr>
          <w:rFonts w:ascii="Times New Roman" w:hAnsi="Times New Roman"/>
          <w:color w:val="000000"/>
          <w:sz w:val="28"/>
          <w:szCs w:val="28"/>
        </w:rPr>
        <w:t xml:space="preserve"> </w:t>
      </w:r>
    </w:p>
    <w:p w14:paraId="05F477E1"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изучение образцов материалов (стекло, сплавы металлов, полимерные материалы).</w:t>
      </w:r>
    </w:p>
    <w:p w14:paraId="0EA799E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i/>
          <w:color w:val="000000"/>
          <w:sz w:val="28"/>
          <w:szCs w:val="28"/>
        </w:rPr>
        <w:t>Межпредметные связи</w:t>
      </w:r>
    </w:p>
    <w:p w14:paraId="4EC8F2D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E19D2F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0FC0116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56692A1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Биология: фотосинтез, дыхание, биосфера, экосистема, минеральные удобрения, микроэлементы, макроэлементы, питательные вещества.</w:t>
      </w:r>
    </w:p>
    <w:p w14:paraId="1B805D4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География: атмосфера, гидросфера, минералы, горные породы, полезные ископаемые, топливо, водные ресурсы.</w:t>
      </w:r>
    </w:p>
    <w:p w14:paraId="2686DA4A" w14:textId="77777777" w:rsidR="0068526A" w:rsidRPr="00C7122F" w:rsidRDefault="0068526A" w:rsidP="00105A14">
      <w:pPr>
        <w:spacing w:line="240" w:lineRule="auto"/>
        <w:rPr>
          <w:sz w:val="28"/>
          <w:szCs w:val="28"/>
        </w:rPr>
        <w:sectPr w:rsidR="0068526A" w:rsidRPr="00C7122F">
          <w:pgSz w:w="11906" w:h="16383"/>
          <w:pgMar w:top="1134" w:right="850" w:bottom="1134" w:left="1701" w:header="720" w:footer="720" w:gutter="0"/>
          <w:cols w:space="720"/>
        </w:sectPr>
      </w:pPr>
    </w:p>
    <w:p w14:paraId="1E710188" w14:textId="77777777" w:rsidR="0068526A" w:rsidRPr="00C7122F" w:rsidRDefault="00495812" w:rsidP="00105A14">
      <w:pPr>
        <w:spacing w:after="0" w:line="240" w:lineRule="auto"/>
        <w:ind w:left="120"/>
        <w:jc w:val="center"/>
        <w:rPr>
          <w:sz w:val="28"/>
          <w:szCs w:val="28"/>
        </w:rPr>
      </w:pPr>
      <w:bookmarkStart w:id="4" w:name="block-11467136"/>
      <w:bookmarkEnd w:id="3"/>
      <w:r w:rsidRPr="00C7122F">
        <w:rPr>
          <w:rFonts w:ascii="Times New Roman" w:hAnsi="Times New Roman"/>
          <w:b/>
          <w:color w:val="000000"/>
          <w:sz w:val="28"/>
          <w:szCs w:val="28"/>
        </w:rPr>
        <w:lastRenderedPageBreak/>
        <w:t>ПЛАНИРУЕМЫЕ РЕЗУЛЬТАТЫ ОСВОЕНИЯ ПРОГРАММЫ ПО ХИМИИ НА УРОВНЕ ОСНОВНОГО ОБЩЕГО ОБРАЗОВАНИЯ</w:t>
      </w:r>
    </w:p>
    <w:p w14:paraId="70547E2B" w14:textId="77777777" w:rsidR="0068526A" w:rsidRPr="00C7122F" w:rsidRDefault="0068526A" w:rsidP="00105A14">
      <w:pPr>
        <w:spacing w:after="0" w:line="240" w:lineRule="auto"/>
        <w:ind w:left="120"/>
        <w:jc w:val="both"/>
        <w:rPr>
          <w:sz w:val="28"/>
          <w:szCs w:val="28"/>
        </w:rPr>
      </w:pPr>
    </w:p>
    <w:p w14:paraId="74792790"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ЛИЧНОСТНЫЕ РЕЗУЛЬТАТЫ</w:t>
      </w:r>
    </w:p>
    <w:p w14:paraId="66EFA78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12FB261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47F0E25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1)</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патриотического воспитания</w:t>
      </w:r>
      <w:r w:rsidRPr="00C7122F">
        <w:rPr>
          <w:rFonts w:ascii="Times New Roman" w:hAnsi="Times New Roman"/>
          <w:color w:val="000000"/>
          <w:sz w:val="28"/>
          <w:szCs w:val="28"/>
        </w:rPr>
        <w:t>:</w:t>
      </w:r>
    </w:p>
    <w:p w14:paraId="7F29422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6CDCDF9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2)</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гражданского воспитания:</w:t>
      </w:r>
    </w:p>
    <w:p w14:paraId="707A6783"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22E20DB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3)</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ценности научного познания</w:t>
      </w:r>
      <w:r w:rsidRPr="00C7122F">
        <w:rPr>
          <w:rFonts w:ascii="Times New Roman" w:hAnsi="Times New Roman"/>
          <w:color w:val="000000"/>
          <w:sz w:val="28"/>
          <w:szCs w:val="28"/>
        </w:rPr>
        <w:t>:</w:t>
      </w:r>
    </w:p>
    <w:p w14:paraId="553417F1"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4A874DD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3C13FE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интерес к обучению и познанию, любознательность, готовность и способность к самообразованию, проектной и исследовательской </w:t>
      </w:r>
      <w:r w:rsidRPr="00C7122F">
        <w:rPr>
          <w:rFonts w:ascii="Times New Roman" w:hAnsi="Times New Roman"/>
          <w:color w:val="000000"/>
          <w:sz w:val="28"/>
          <w:szCs w:val="28"/>
        </w:rPr>
        <w:lastRenderedPageBreak/>
        <w:t>деятельности, к осознанному выбору направленности и уровня обучения в дальнейшем;</w:t>
      </w:r>
    </w:p>
    <w:p w14:paraId="67BCD60F" w14:textId="77777777" w:rsidR="0068526A" w:rsidRPr="00C7122F" w:rsidRDefault="00495812" w:rsidP="00105A14">
      <w:pPr>
        <w:spacing w:after="0" w:line="240" w:lineRule="auto"/>
        <w:ind w:firstLine="600"/>
        <w:jc w:val="both"/>
        <w:rPr>
          <w:sz w:val="28"/>
          <w:szCs w:val="28"/>
        </w:rPr>
      </w:pPr>
      <w:bookmarkStart w:id="5" w:name="_Toc138318759"/>
      <w:bookmarkEnd w:id="5"/>
      <w:r w:rsidRPr="00C7122F">
        <w:rPr>
          <w:rFonts w:ascii="Times New Roman" w:hAnsi="Times New Roman"/>
          <w:b/>
          <w:color w:val="000000"/>
          <w:sz w:val="28"/>
          <w:szCs w:val="28"/>
        </w:rPr>
        <w:t>4)</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формирования культуры здоровья</w:t>
      </w:r>
      <w:r w:rsidRPr="00C7122F">
        <w:rPr>
          <w:rFonts w:ascii="Times New Roman" w:hAnsi="Times New Roman"/>
          <w:color w:val="000000"/>
          <w:sz w:val="28"/>
          <w:szCs w:val="28"/>
        </w:rPr>
        <w:t>:</w:t>
      </w:r>
    </w:p>
    <w:p w14:paraId="526CDB2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35217CD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5)</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трудового воспитания:</w:t>
      </w:r>
    </w:p>
    <w:p w14:paraId="60BEBA4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0FFD8A9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6)</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экологического воспитания:</w:t>
      </w:r>
    </w:p>
    <w:p w14:paraId="0CBA974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6D4B33A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79093680"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МЕТАПРЕДМЕТНЫЕ РЕЗУЛЬТАТЫ</w:t>
      </w:r>
    </w:p>
    <w:p w14:paraId="717CCC8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5BC02765"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Познавательные универсальные учебные действия</w:t>
      </w:r>
    </w:p>
    <w:p w14:paraId="75B4365D"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Базовые логические действия:</w:t>
      </w:r>
    </w:p>
    <w:p w14:paraId="1D96847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умения использовать приёмы логического мышления при освоении знаний: раскрывать смысл химических понятий (выделять их характерные </w:t>
      </w:r>
      <w:r w:rsidRPr="00C7122F">
        <w:rPr>
          <w:rFonts w:ascii="Times New Roman" w:hAnsi="Times New Roman"/>
          <w:color w:val="000000"/>
          <w:sz w:val="28"/>
          <w:szCs w:val="28"/>
        </w:rPr>
        <w:lastRenderedPageBreak/>
        <w:t>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3264E502"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63B2496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Базовые исследовательские действия</w:t>
      </w:r>
      <w:r w:rsidRPr="00C7122F">
        <w:rPr>
          <w:rFonts w:ascii="Times New Roman" w:hAnsi="Times New Roman"/>
          <w:color w:val="000000"/>
          <w:sz w:val="28"/>
          <w:szCs w:val="28"/>
        </w:rPr>
        <w:t>:</w:t>
      </w:r>
    </w:p>
    <w:p w14:paraId="49B6DFC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7B42D64"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263E031C"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Работа с информацией:</w:t>
      </w:r>
    </w:p>
    <w:p w14:paraId="340A225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03D41CE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7B66883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278470D6"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Коммуникативные универсальные учебные действия:</w:t>
      </w:r>
    </w:p>
    <w:p w14:paraId="1EE986E7"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lastRenderedPageBreak/>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7FE9187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2C5D8C0A"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1BD235A0"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Регулятивные универсальные учебные действия:</w:t>
      </w:r>
    </w:p>
    <w:p w14:paraId="6A5FF45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14:paraId="7E2EB1A8"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b/>
          <w:color w:val="000000"/>
          <w:sz w:val="28"/>
          <w:szCs w:val="28"/>
        </w:rPr>
        <w:t>ПРЕДМЕТНЫЕ РЕЗУЛЬТАТЫ</w:t>
      </w:r>
    </w:p>
    <w:p w14:paraId="60626F5E"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3B57545F"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 концу обучения в</w:t>
      </w:r>
      <w:r w:rsidRPr="00C7122F">
        <w:rPr>
          <w:rFonts w:ascii="Times New Roman" w:hAnsi="Times New Roman"/>
          <w:b/>
          <w:color w:val="000000"/>
          <w:sz w:val="28"/>
          <w:szCs w:val="28"/>
        </w:rPr>
        <w:t xml:space="preserve"> 8 классе</w:t>
      </w:r>
      <w:r w:rsidRPr="00C7122F">
        <w:rPr>
          <w:rFonts w:ascii="Times New Roman" w:hAnsi="Times New Roman"/>
          <w:color w:val="000000"/>
          <w:sz w:val="28"/>
          <w:szCs w:val="28"/>
        </w:rPr>
        <w:t xml:space="preserve"> предметные результаты на базовом уровне должны отражать сформированность у обучающихся умений:</w:t>
      </w:r>
    </w:p>
    <w:p w14:paraId="204C9795"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w:t>
      </w:r>
      <w:r w:rsidRPr="00C7122F">
        <w:rPr>
          <w:rFonts w:ascii="Times New Roman" w:hAnsi="Times New Roman"/>
          <w:color w:val="000000"/>
          <w:sz w:val="28"/>
          <w:szCs w:val="28"/>
        </w:rPr>
        <w:lastRenderedPageBreak/>
        <w:t>ионная связь, ион, катион, анион, раствор, массовая доля вещества (процентная концентрация) в растворе;</w:t>
      </w:r>
    </w:p>
    <w:p w14:paraId="355FE527"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иллюстрировать взаимосвязь основных химических понятий и применять эти понятия при описании веществ и их превращений;</w:t>
      </w:r>
    </w:p>
    <w:p w14:paraId="3AE6E196"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использовать химическую символику для составления формул веществ и уравнений химических реакций;</w:t>
      </w:r>
    </w:p>
    <w:p w14:paraId="4668F7DB"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43F96786"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520546C9"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2F797552"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61969EA2"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6A509081"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2FC49508"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3962A87"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52EA2F9E" w14:textId="77777777" w:rsidR="0068526A" w:rsidRPr="00C7122F" w:rsidRDefault="00495812" w:rsidP="00105A14">
      <w:pPr>
        <w:numPr>
          <w:ilvl w:val="0"/>
          <w:numId w:val="1"/>
        </w:numPr>
        <w:spacing w:after="0" w:line="240" w:lineRule="auto"/>
        <w:jc w:val="both"/>
        <w:rPr>
          <w:sz w:val="28"/>
          <w:szCs w:val="28"/>
        </w:rPr>
      </w:pPr>
      <w:r w:rsidRPr="00C7122F">
        <w:rPr>
          <w:rFonts w:ascii="Times New Roman" w:hAnsi="Times New Roman"/>
          <w:color w:val="000000"/>
          <w:sz w:val="28"/>
          <w:szCs w:val="28"/>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7D31B189" w14:textId="77777777" w:rsidR="0068526A" w:rsidRPr="00C7122F" w:rsidRDefault="00495812" w:rsidP="00105A14">
      <w:pPr>
        <w:spacing w:after="0" w:line="240" w:lineRule="auto"/>
        <w:ind w:firstLine="600"/>
        <w:jc w:val="both"/>
        <w:rPr>
          <w:sz w:val="28"/>
          <w:szCs w:val="28"/>
        </w:rPr>
      </w:pPr>
      <w:r w:rsidRPr="00C7122F">
        <w:rPr>
          <w:rFonts w:ascii="Times New Roman" w:hAnsi="Times New Roman"/>
          <w:color w:val="000000"/>
          <w:sz w:val="28"/>
          <w:szCs w:val="28"/>
        </w:rPr>
        <w:t>К концу обучения в</w:t>
      </w:r>
      <w:r w:rsidRPr="00C7122F">
        <w:rPr>
          <w:rFonts w:ascii="Times New Roman" w:hAnsi="Times New Roman"/>
          <w:b/>
          <w:color w:val="000000"/>
          <w:sz w:val="28"/>
          <w:szCs w:val="28"/>
        </w:rPr>
        <w:t xml:space="preserve"> 9 классе</w:t>
      </w:r>
      <w:r w:rsidRPr="00C7122F">
        <w:rPr>
          <w:rFonts w:ascii="Times New Roman" w:hAnsi="Times New Roman"/>
          <w:color w:val="000000"/>
          <w:sz w:val="28"/>
          <w:szCs w:val="28"/>
        </w:rPr>
        <w:t xml:space="preserve"> предметные результаты на базовом уровне должны отражать сформированность у обучающихся умений:</w:t>
      </w:r>
    </w:p>
    <w:p w14:paraId="7674DF9C"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7CB353D6"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иллюстрировать взаимосвязь основных химических понятий и применять эти понятия при описании веществ и их превращений;</w:t>
      </w:r>
    </w:p>
    <w:p w14:paraId="06A435CD"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использовать химическую символику для составления формул веществ и уравнений химических реакций;</w:t>
      </w:r>
    </w:p>
    <w:p w14:paraId="64B0B317"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69D36D58"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w:t>
      </w:r>
      <w:r w:rsidRPr="00C7122F">
        <w:rPr>
          <w:rFonts w:ascii="Times New Roman" w:hAnsi="Times New Roman"/>
          <w:color w:val="000000"/>
          <w:sz w:val="28"/>
          <w:szCs w:val="28"/>
        </w:rPr>
        <w:lastRenderedPageBreak/>
        <w:t>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6F16A9B3"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537924F9"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698C427D"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44DFB40A"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раскрывать сущность окислительно-восстановительных реакций посредством составления электронного баланса этих реакций;</w:t>
      </w:r>
    </w:p>
    <w:p w14:paraId="550ABC6C"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прогнозировать свойства веществ в зависимости от их строения, возможности протекания химических превращений в различных условиях;</w:t>
      </w:r>
    </w:p>
    <w:p w14:paraId="17EB5E71"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B92DB69"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0BF81421"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4728E651" w14:textId="77777777" w:rsidR="0068526A" w:rsidRPr="00C7122F" w:rsidRDefault="00495812" w:rsidP="00105A14">
      <w:pPr>
        <w:numPr>
          <w:ilvl w:val="0"/>
          <w:numId w:val="2"/>
        </w:numPr>
        <w:spacing w:after="0" w:line="240" w:lineRule="auto"/>
        <w:jc w:val="both"/>
        <w:rPr>
          <w:sz w:val="28"/>
          <w:szCs w:val="28"/>
        </w:rPr>
      </w:pPr>
      <w:r w:rsidRPr="00C7122F">
        <w:rPr>
          <w:rFonts w:ascii="Times New Roman" w:hAnsi="Times New Roman"/>
          <w:color w:val="000000"/>
          <w:sz w:val="28"/>
          <w:szCs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07189156" w14:textId="77777777" w:rsidR="0068526A" w:rsidRPr="00C7122F" w:rsidRDefault="0068526A" w:rsidP="00105A14">
      <w:pPr>
        <w:spacing w:line="240" w:lineRule="auto"/>
        <w:rPr>
          <w:sz w:val="28"/>
          <w:szCs w:val="28"/>
        </w:rPr>
        <w:sectPr w:rsidR="0068526A" w:rsidRPr="00C7122F">
          <w:pgSz w:w="11906" w:h="16383"/>
          <w:pgMar w:top="1134" w:right="850" w:bottom="1134" w:left="1701" w:header="720" w:footer="720" w:gutter="0"/>
          <w:cols w:space="720"/>
        </w:sectPr>
      </w:pPr>
    </w:p>
    <w:p w14:paraId="548C56E6" w14:textId="77777777" w:rsidR="0068526A" w:rsidRPr="00C7122F" w:rsidRDefault="00495812" w:rsidP="00105A14">
      <w:pPr>
        <w:spacing w:after="0" w:line="240" w:lineRule="auto"/>
        <w:ind w:left="120"/>
        <w:rPr>
          <w:sz w:val="28"/>
          <w:szCs w:val="28"/>
        </w:rPr>
      </w:pPr>
      <w:bookmarkStart w:id="8" w:name="block-11467131"/>
      <w:bookmarkEnd w:id="4"/>
      <w:r w:rsidRPr="00C7122F">
        <w:rPr>
          <w:rFonts w:ascii="Times New Roman" w:hAnsi="Times New Roman"/>
          <w:b/>
          <w:color w:val="000000"/>
          <w:sz w:val="28"/>
          <w:szCs w:val="28"/>
        </w:rPr>
        <w:lastRenderedPageBreak/>
        <w:t xml:space="preserve"> ТЕМАТИЧЕСКОЕ ПЛАНИРОВАНИЕ </w:t>
      </w:r>
    </w:p>
    <w:p w14:paraId="26EE9A69" w14:textId="77777777" w:rsidR="0068526A" w:rsidRPr="00C7122F" w:rsidRDefault="00495812" w:rsidP="00105A14">
      <w:pPr>
        <w:spacing w:after="0" w:line="240" w:lineRule="auto"/>
        <w:ind w:left="120"/>
        <w:rPr>
          <w:sz w:val="28"/>
          <w:szCs w:val="28"/>
        </w:rPr>
      </w:pPr>
      <w:r w:rsidRPr="00C7122F">
        <w:rPr>
          <w:rFonts w:ascii="Times New Roman" w:hAnsi="Times New Roman"/>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144"/>
        <w:gridCol w:w="1313"/>
        <w:gridCol w:w="2355"/>
        <w:gridCol w:w="2446"/>
        <w:gridCol w:w="3945"/>
      </w:tblGrid>
      <w:tr w:rsidR="0068526A" w:rsidRPr="00C7122F" w14:paraId="45851F4D" w14:textId="77777777">
        <w:trPr>
          <w:trHeight w:val="144"/>
          <w:tblCellSpacing w:w="20" w:type="nil"/>
        </w:trPr>
        <w:tc>
          <w:tcPr>
            <w:tcW w:w="492" w:type="dxa"/>
            <w:vMerge w:val="restart"/>
            <w:tcMar>
              <w:top w:w="50" w:type="dxa"/>
              <w:left w:w="100" w:type="dxa"/>
            </w:tcMar>
            <w:vAlign w:val="center"/>
          </w:tcPr>
          <w:p w14:paraId="2AA6745B"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 п/п </w:t>
            </w:r>
          </w:p>
          <w:p w14:paraId="4ECA821A" w14:textId="77777777" w:rsidR="0068526A" w:rsidRPr="00C7122F" w:rsidRDefault="0068526A" w:rsidP="00105A14">
            <w:pPr>
              <w:spacing w:after="0" w:line="240" w:lineRule="auto"/>
              <w:ind w:left="135"/>
              <w:rPr>
                <w:sz w:val="28"/>
                <w:szCs w:val="28"/>
              </w:rPr>
            </w:pPr>
          </w:p>
        </w:tc>
        <w:tc>
          <w:tcPr>
            <w:tcW w:w="3168" w:type="dxa"/>
            <w:vMerge w:val="restart"/>
            <w:tcMar>
              <w:top w:w="50" w:type="dxa"/>
              <w:left w:w="100" w:type="dxa"/>
            </w:tcMar>
            <w:vAlign w:val="center"/>
          </w:tcPr>
          <w:p w14:paraId="49EDFE61"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Наименование разделов и тем программы </w:t>
            </w:r>
          </w:p>
          <w:p w14:paraId="4A44AE66" w14:textId="77777777" w:rsidR="0068526A" w:rsidRPr="00C7122F" w:rsidRDefault="0068526A" w:rsidP="00105A14">
            <w:pPr>
              <w:spacing w:after="0" w:line="240" w:lineRule="auto"/>
              <w:ind w:left="135"/>
              <w:rPr>
                <w:sz w:val="28"/>
                <w:szCs w:val="28"/>
              </w:rPr>
            </w:pPr>
          </w:p>
        </w:tc>
        <w:tc>
          <w:tcPr>
            <w:tcW w:w="0" w:type="auto"/>
            <w:gridSpan w:val="3"/>
            <w:tcMar>
              <w:top w:w="50" w:type="dxa"/>
              <w:left w:w="100" w:type="dxa"/>
            </w:tcMar>
            <w:vAlign w:val="center"/>
          </w:tcPr>
          <w:p w14:paraId="47E34CC1" w14:textId="77777777" w:rsidR="0068526A" w:rsidRPr="00C7122F" w:rsidRDefault="00495812" w:rsidP="00105A14">
            <w:pPr>
              <w:spacing w:after="0" w:line="240" w:lineRule="auto"/>
              <w:rPr>
                <w:sz w:val="28"/>
                <w:szCs w:val="28"/>
              </w:rPr>
            </w:pPr>
            <w:r w:rsidRPr="00C7122F">
              <w:rPr>
                <w:rFonts w:ascii="Times New Roman" w:hAnsi="Times New Roman"/>
                <w:b/>
                <w:color w:val="000000"/>
                <w:sz w:val="28"/>
                <w:szCs w:val="28"/>
              </w:rPr>
              <w:t>Количество часов</w:t>
            </w:r>
          </w:p>
        </w:tc>
        <w:tc>
          <w:tcPr>
            <w:tcW w:w="2599" w:type="dxa"/>
            <w:vMerge w:val="restart"/>
            <w:tcMar>
              <w:top w:w="50" w:type="dxa"/>
              <w:left w:w="100" w:type="dxa"/>
            </w:tcMar>
            <w:vAlign w:val="center"/>
          </w:tcPr>
          <w:p w14:paraId="76046FD0"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Электронные (цифровые) образовательные ресурсы </w:t>
            </w:r>
          </w:p>
          <w:p w14:paraId="23426764" w14:textId="77777777" w:rsidR="0068526A" w:rsidRPr="00C7122F" w:rsidRDefault="0068526A" w:rsidP="00105A14">
            <w:pPr>
              <w:spacing w:after="0" w:line="240" w:lineRule="auto"/>
              <w:ind w:left="135"/>
              <w:rPr>
                <w:sz w:val="28"/>
                <w:szCs w:val="28"/>
              </w:rPr>
            </w:pPr>
          </w:p>
        </w:tc>
      </w:tr>
      <w:tr w:rsidR="0068526A" w:rsidRPr="00C7122F" w14:paraId="1851FFFA" w14:textId="77777777">
        <w:trPr>
          <w:trHeight w:val="144"/>
          <w:tblCellSpacing w:w="20" w:type="nil"/>
        </w:trPr>
        <w:tc>
          <w:tcPr>
            <w:tcW w:w="0" w:type="auto"/>
            <w:vMerge/>
            <w:tcBorders>
              <w:top w:val="nil"/>
            </w:tcBorders>
            <w:tcMar>
              <w:top w:w="50" w:type="dxa"/>
              <w:left w:w="100" w:type="dxa"/>
            </w:tcMar>
          </w:tcPr>
          <w:p w14:paraId="1F0E9AC0" w14:textId="77777777" w:rsidR="0068526A" w:rsidRPr="00C7122F" w:rsidRDefault="0068526A" w:rsidP="00105A14">
            <w:pPr>
              <w:spacing w:line="240" w:lineRule="auto"/>
              <w:rPr>
                <w:sz w:val="28"/>
                <w:szCs w:val="28"/>
              </w:rPr>
            </w:pPr>
          </w:p>
        </w:tc>
        <w:tc>
          <w:tcPr>
            <w:tcW w:w="0" w:type="auto"/>
            <w:vMerge/>
            <w:tcBorders>
              <w:top w:val="nil"/>
            </w:tcBorders>
            <w:tcMar>
              <w:top w:w="50" w:type="dxa"/>
              <w:left w:w="100" w:type="dxa"/>
            </w:tcMar>
          </w:tcPr>
          <w:p w14:paraId="0E53800F" w14:textId="77777777" w:rsidR="0068526A" w:rsidRPr="00C7122F" w:rsidRDefault="0068526A" w:rsidP="00105A14">
            <w:pPr>
              <w:spacing w:line="240" w:lineRule="auto"/>
              <w:rPr>
                <w:sz w:val="28"/>
                <w:szCs w:val="28"/>
              </w:rPr>
            </w:pPr>
          </w:p>
        </w:tc>
        <w:tc>
          <w:tcPr>
            <w:tcW w:w="960" w:type="dxa"/>
            <w:tcMar>
              <w:top w:w="50" w:type="dxa"/>
              <w:left w:w="100" w:type="dxa"/>
            </w:tcMar>
            <w:vAlign w:val="center"/>
          </w:tcPr>
          <w:p w14:paraId="34647DCA"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Всего </w:t>
            </w:r>
          </w:p>
          <w:p w14:paraId="0E3A8D05" w14:textId="77777777" w:rsidR="0068526A" w:rsidRPr="00C7122F" w:rsidRDefault="0068526A" w:rsidP="00105A14">
            <w:pPr>
              <w:spacing w:after="0" w:line="240" w:lineRule="auto"/>
              <w:ind w:left="135"/>
              <w:rPr>
                <w:sz w:val="28"/>
                <w:szCs w:val="28"/>
              </w:rPr>
            </w:pPr>
          </w:p>
        </w:tc>
        <w:tc>
          <w:tcPr>
            <w:tcW w:w="1680" w:type="dxa"/>
            <w:tcMar>
              <w:top w:w="50" w:type="dxa"/>
              <w:left w:w="100" w:type="dxa"/>
            </w:tcMar>
            <w:vAlign w:val="center"/>
          </w:tcPr>
          <w:p w14:paraId="7740BC19"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Контрольные работы </w:t>
            </w:r>
          </w:p>
          <w:p w14:paraId="097D0FA2" w14:textId="77777777" w:rsidR="0068526A" w:rsidRPr="00C7122F" w:rsidRDefault="0068526A" w:rsidP="00105A14">
            <w:pPr>
              <w:spacing w:after="0" w:line="240" w:lineRule="auto"/>
              <w:ind w:left="135"/>
              <w:rPr>
                <w:sz w:val="28"/>
                <w:szCs w:val="28"/>
              </w:rPr>
            </w:pPr>
          </w:p>
        </w:tc>
        <w:tc>
          <w:tcPr>
            <w:tcW w:w="1768" w:type="dxa"/>
            <w:tcMar>
              <w:top w:w="50" w:type="dxa"/>
              <w:left w:w="100" w:type="dxa"/>
            </w:tcMar>
            <w:vAlign w:val="center"/>
          </w:tcPr>
          <w:p w14:paraId="1DCD79C5"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Практические работы </w:t>
            </w:r>
          </w:p>
          <w:p w14:paraId="6EC52BB8" w14:textId="77777777" w:rsidR="0068526A" w:rsidRPr="00C7122F" w:rsidRDefault="0068526A" w:rsidP="00105A14">
            <w:pPr>
              <w:spacing w:after="0" w:line="240" w:lineRule="auto"/>
              <w:ind w:left="135"/>
              <w:rPr>
                <w:sz w:val="28"/>
                <w:szCs w:val="28"/>
              </w:rPr>
            </w:pPr>
          </w:p>
        </w:tc>
        <w:tc>
          <w:tcPr>
            <w:tcW w:w="0" w:type="auto"/>
            <w:vMerge/>
            <w:tcBorders>
              <w:top w:val="nil"/>
            </w:tcBorders>
            <w:tcMar>
              <w:top w:w="50" w:type="dxa"/>
              <w:left w:w="100" w:type="dxa"/>
            </w:tcMar>
          </w:tcPr>
          <w:p w14:paraId="1D2B11AE" w14:textId="77777777" w:rsidR="0068526A" w:rsidRPr="00C7122F" w:rsidRDefault="0068526A" w:rsidP="00105A14">
            <w:pPr>
              <w:spacing w:line="240" w:lineRule="auto"/>
              <w:rPr>
                <w:sz w:val="28"/>
                <w:szCs w:val="28"/>
              </w:rPr>
            </w:pPr>
          </w:p>
        </w:tc>
      </w:tr>
      <w:tr w:rsidR="0068526A" w:rsidRPr="00C7122F" w14:paraId="5481A821" w14:textId="77777777">
        <w:trPr>
          <w:trHeight w:val="144"/>
          <w:tblCellSpacing w:w="20" w:type="nil"/>
        </w:trPr>
        <w:tc>
          <w:tcPr>
            <w:tcW w:w="0" w:type="auto"/>
            <w:gridSpan w:val="6"/>
            <w:tcMar>
              <w:top w:w="50" w:type="dxa"/>
              <w:left w:w="100" w:type="dxa"/>
            </w:tcMar>
            <w:vAlign w:val="center"/>
          </w:tcPr>
          <w:p w14:paraId="1CD5E367"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1.</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Первоначальные химические понятия</w:t>
            </w:r>
          </w:p>
        </w:tc>
      </w:tr>
      <w:tr w:rsidR="0068526A" w:rsidRPr="00C7122F" w14:paraId="044718DB" w14:textId="77777777">
        <w:trPr>
          <w:trHeight w:val="144"/>
          <w:tblCellSpacing w:w="20" w:type="nil"/>
        </w:trPr>
        <w:tc>
          <w:tcPr>
            <w:tcW w:w="492" w:type="dxa"/>
            <w:tcMar>
              <w:top w:w="50" w:type="dxa"/>
              <w:left w:w="100" w:type="dxa"/>
            </w:tcMar>
            <w:vAlign w:val="center"/>
          </w:tcPr>
          <w:p w14:paraId="0D1BDF4B"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1.1</w:t>
            </w:r>
          </w:p>
        </w:tc>
        <w:tc>
          <w:tcPr>
            <w:tcW w:w="3168" w:type="dxa"/>
            <w:tcMar>
              <w:top w:w="50" w:type="dxa"/>
              <w:left w:w="100" w:type="dxa"/>
            </w:tcMar>
            <w:vAlign w:val="center"/>
          </w:tcPr>
          <w:p w14:paraId="015209E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4352AB99"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5 </w:t>
            </w:r>
          </w:p>
        </w:tc>
        <w:tc>
          <w:tcPr>
            <w:tcW w:w="1680" w:type="dxa"/>
            <w:tcMar>
              <w:top w:w="50" w:type="dxa"/>
              <w:left w:w="100" w:type="dxa"/>
            </w:tcMar>
            <w:vAlign w:val="center"/>
          </w:tcPr>
          <w:p w14:paraId="558DEDC4"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40E74DB2"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 </w:t>
            </w:r>
          </w:p>
        </w:tc>
        <w:tc>
          <w:tcPr>
            <w:tcW w:w="2599" w:type="dxa"/>
            <w:tcMar>
              <w:top w:w="50" w:type="dxa"/>
              <w:left w:w="100" w:type="dxa"/>
            </w:tcMar>
            <w:vAlign w:val="center"/>
          </w:tcPr>
          <w:p w14:paraId="049C892C"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6">
              <w:r w:rsidRPr="00C7122F">
                <w:rPr>
                  <w:rFonts w:ascii="Times New Roman" w:hAnsi="Times New Roman"/>
                  <w:color w:val="0000FF"/>
                  <w:sz w:val="28"/>
                  <w:szCs w:val="28"/>
                  <w:u w:val="single"/>
                </w:rPr>
                <w:t>https://m.edsoo.ru/7f41837c</w:t>
              </w:r>
            </w:hyperlink>
          </w:p>
        </w:tc>
      </w:tr>
      <w:tr w:rsidR="0068526A" w:rsidRPr="00C7122F" w14:paraId="07FDE23D" w14:textId="77777777">
        <w:trPr>
          <w:trHeight w:val="144"/>
          <w:tblCellSpacing w:w="20" w:type="nil"/>
        </w:trPr>
        <w:tc>
          <w:tcPr>
            <w:tcW w:w="492" w:type="dxa"/>
            <w:tcMar>
              <w:top w:w="50" w:type="dxa"/>
              <w:left w:w="100" w:type="dxa"/>
            </w:tcMar>
            <w:vAlign w:val="center"/>
          </w:tcPr>
          <w:p w14:paraId="3691420E"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1.2</w:t>
            </w:r>
          </w:p>
        </w:tc>
        <w:tc>
          <w:tcPr>
            <w:tcW w:w="3168" w:type="dxa"/>
            <w:tcMar>
              <w:top w:w="50" w:type="dxa"/>
              <w:left w:w="100" w:type="dxa"/>
            </w:tcMar>
            <w:vAlign w:val="center"/>
          </w:tcPr>
          <w:p w14:paraId="7D9FEB46"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Вещества и химические реакции</w:t>
            </w:r>
          </w:p>
        </w:tc>
        <w:tc>
          <w:tcPr>
            <w:tcW w:w="960" w:type="dxa"/>
            <w:tcMar>
              <w:top w:w="50" w:type="dxa"/>
              <w:left w:w="100" w:type="dxa"/>
            </w:tcMar>
            <w:vAlign w:val="center"/>
          </w:tcPr>
          <w:p w14:paraId="7B11D49D"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15 </w:t>
            </w:r>
          </w:p>
        </w:tc>
        <w:tc>
          <w:tcPr>
            <w:tcW w:w="1680" w:type="dxa"/>
            <w:tcMar>
              <w:top w:w="50" w:type="dxa"/>
              <w:left w:w="100" w:type="dxa"/>
            </w:tcMar>
            <w:vAlign w:val="center"/>
          </w:tcPr>
          <w:p w14:paraId="7616725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562E1FD8"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42887504"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7">
              <w:r w:rsidRPr="00C7122F">
                <w:rPr>
                  <w:rFonts w:ascii="Times New Roman" w:hAnsi="Times New Roman"/>
                  <w:color w:val="0000FF"/>
                  <w:sz w:val="28"/>
                  <w:szCs w:val="28"/>
                  <w:u w:val="single"/>
                </w:rPr>
                <w:t>https://m.edsoo.ru/7f41837c</w:t>
              </w:r>
            </w:hyperlink>
          </w:p>
        </w:tc>
      </w:tr>
      <w:tr w:rsidR="0068526A" w:rsidRPr="00C7122F" w14:paraId="4D682D00" w14:textId="77777777">
        <w:trPr>
          <w:trHeight w:val="144"/>
          <w:tblCellSpacing w:w="20" w:type="nil"/>
        </w:trPr>
        <w:tc>
          <w:tcPr>
            <w:tcW w:w="0" w:type="auto"/>
            <w:gridSpan w:val="2"/>
            <w:tcMar>
              <w:top w:w="50" w:type="dxa"/>
              <w:left w:w="100" w:type="dxa"/>
            </w:tcMar>
            <w:vAlign w:val="center"/>
          </w:tcPr>
          <w:p w14:paraId="31DCF216"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04400B1D"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20 </w:t>
            </w:r>
          </w:p>
        </w:tc>
        <w:tc>
          <w:tcPr>
            <w:tcW w:w="0" w:type="auto"/>
            <w:gridSpan w:val="3"/>
            <w:tcMar>
              <w:top w:w="50" w:type="dxa"/>
              <w:left w:w="100" w:type="dxa"/>
            </w:tcMar>
            <w:vAlign w:val="center"/>
          </w:tcPr>
          <w:p w14:paraId="27F71833" w14:textId="77777777" w:rsidR="0068526A" w:rsidRPr="00C7122F" w:rsidRDefault="0068526A" w:rsidP="00105A14">
            <w:pPr>
              <w:spacing w:line="240" w:lineRule="auto"/>
              <w:rPr>
                <w:sz w:val="28"/>
                <w:szCs w:val="28"/>
              </w:rPr>
            </w:pPr>
          </w:p>
        </w:tc>
      </w:tr>
      <w:tr w:rsidR="0068526A" w:rsidRPr="00C7122F" w14:paraId="1A8AEE59" w14:textId="77777777">
        <w:trPr>
          <w:trHeight w:val="144"/>
          <w:tblCellSpacing w:w="20" w:type="nil"/>
        </w:trPr>
        <w:tc>
          <w:tcPr>
            <w:tcW w:w="0" w:type="auto"/>
            <w:gridSpan w:val="6"/>
            <w:tcMar>
              <w:top w:w="50" w:type="dxa"/>
              <w:left w:w="100" w:type="dxa"/>
            </w:tcMar>
            <w:vAlign w:val="center"/>
          </w:tcPr>
          <w:p w14:paraId="309335FD"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2.</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Важнейшие представители неорганических веществ</w:t>
            </w:r>
          </w:p>
        </w:tc>
      </w:tr>
      <w:tr w:rsidR="0068526A" w:rsidRPr="00C7122F" w14:paraId="6282B917" w14:textId="77777777">
        <w:trPr>
          <w:trHeight w:val="144"/>
          <w:tblCellSpacing w:w="20" w:type="nil"/>
        </w:trPr>
        <w:tc>
          <w:tcPr>
            <w:tcW w:w="492" w:type="dxa"/>
            <w:tcMar>
              <w:top w:w="50" w:type="dxa"/>
              <w:left w:w="100" w:type="dxa"/>
            </w:tcMar>
            <w:vAlign w:val="center"/>
          </w:tcPr>
          <w:p w14:paraId="5EE69217"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2.1</w:t>
            </w:r>
          </w:p>
        </w:tc>
        <w:tc>
          <w:tcPr>
            <w:tcW w:w="3168" w:type="dxa"/>
            <w:tcMar>
              <w:top w:w="50" w:type="dxa"/>
              <w:left w:w="100" w:type="dxa"/>
            </w:tcMar>
            <w:vAlign w:val="center"/>
          </w:tcPr>
          <w:p w14:paraId="4E7F5A51"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Воздух. Кислород. Понятие об оксидах</w:t>
            </w:r>
          </w:p>
        </w:tc>
        <w:tc>
          <w:tcPr>
            <w:tcW w:w="960" w:type="dxa"/>
            <w:tcMar>
              <w:top w:w="50" w:type="dxa"/>
              <w:left w:w="100" w:type="dxa"/>
            </w:tcMar>
            <w:vAlign w:val="center"/>
          </w:tcPr>
          <w:p w14:paraId="06B8A6B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6 </w:t>
            </w:r>
          </w:p>
        </w:tc>
        <w:tc>
          <w:tcPr>
            <w:tcW w:w="1680" w:type="dxa"/>
            <w:tcMar>
              <w:top w:w="50" w:type="dxa"/>
              <w:left w:w="100" w:type="dxa"/>
            </w:tcMar>
            <w:vAlign w:val="center"/>
          </w:tcPr>
          <w:p w14:paraId="74E0E41D"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729C35B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6DC610E3"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8">
              <w:r w:rsidRPr="00C7122F">
                <w:rPr>
                  <w:rFonts w:ascii="Times New Roman" w:hAnsi="Times New Roman"/>
                  <w:color w:val="0000FF"/>
                  <w:sz w:val="28"/>
                  <w:szCs w:val="28"/>
                  <w:u w:val="single"/>
                </w:rPr>
                <w:t>https://m.edsoo.ru/7f41837c</w:t>
              </w:r>
            </w:hyperlink>
          </w:p>
        </w:tc>
      </w:tr>
      <w:tr w:rsidR="0068526A" w:rsidRPr="00C7122F" w14:paraId="1B5890E3" w14:textId="77777777">
        <w:trPr>
          <w:trHeight w:val="144"/>
          <w:tblCellSpacing w:w="20" w:type="nil"/>
        </w:trPr>
        <w:tc>
          <w:tcPr>
            <w:tcW w:w="492" w:type="dxa"/>
            <w:tcMar>
              <w:top w:w="50" w:type="dxa"/>
              <w:left w:w="100" w:type="dxa"/>
            </w:tcMar>
            <w:vAlign w:val="center"/>
          </w:tcPr>
          <w:p w14:paraId="4C03A576"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2.2</w:t>
            </w:r>
          </w:p>
        </w:tc>
        <w:tc>
          <w:tcPr>
            <w:tcW w:w="3168" w:type="dxa"/>
            <w:tcMar>
              <w:top w:w="50" w:type="dxa"/>
              <w:left w:w="100" w:type="dxa"/>
            </w:tcMar>
            <w:vAlign w:val="center"/>
          </w:tcPr>
          <w:p w14:paraId="42EF6E3E"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Водород.</w:t>
            </w:r>
            <w:r w:rsidR="00E1071A" w:rsidRPr="00C7122F">
              <w:rPr>
                <w:rFonts w:ascii="Times New Roman" w:hAnsi="Times New Roman"/>
                <w:color w:val="000000"/>
                <w:sz w:val="28"/>
                <w:szCs w:val="28"/>
              </w:rPr>
              <w:t xml:space="preserve"> </w:t>
            </w:r>
            <w:r w:rsidRPr="00C7122F">
              <w:rPr>
                <w:rFonts w:ascii="Times New Roman" w:hAnsi="Times New Roman"/>
                <w:color w:val="000000"/>
                <w:sz w:val="28"/>
                <w:szCs w:val="28"/>
              </w:rPr>
              <w:t>Понятие о кислотах и солях</w:t>
            </w:r>
          </w:p>
        </w:tc>
        <w:tc>
          <w:tcPr>
            <w:tcW w:w="960" w:type="dxa"/>
            <w:tcMar>
              <w:top w:w="50" w:type="dxa"/>
              <w:left w:w="100" w:type="dxa"/>
            </w:tcMar>
            <w:vAlign w:val="center"/>
          </w:tcPr>
          <w:p w14:paraId="76651A36"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8 </w:t>
            </w:r>
          </w:p>
        </w:tc>
        <w:tc>
          <w:tcPr>
            <w:tcW w:w="1680" w:type="dxa"/>
            <w:tcMar>
              <w:top w:w="50" w:type="dxa"/>
              <w:left w:w="100" w:type="dxa"/>
            </w:tcMar>
            <w:vAlign w:val="center"/>
          </w:tcPr>
          <w:p w14:paraId="1FAB73B8"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0F83151E"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32CDC703"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9">
              <w:r w:rsidRPr="00C7122F">
                <w:rPr>
                  <w:rFonts w:ascii="Times New Roman" w:hAnsi="Times New Roman"/>
                  <w:color w:val="0000FF"/>
                  <w:sz w:val="28"/>
                  <w:szCs w:val="28"/>
                  <w:u w:val="single"/>
                </w:rPr>
                <w:t>https://m.edsoo.ru/7f41837c</w:t>
              </w:r>
            </w:hyperlink>
          </w:p>
        </w:tc>
      </w:tr>
      <w:tr w:rsidR="0068526A" w:rsidRPr="00C7122F" w14:paraId="74559728" w14:textId="77777777">
        <w:trPr>
          <w:trHeight w:val="144"/>
          <w:tblCellSpacing w:w="20" w:type="nil"/>
        </w:trPr>
        <w:tc>
          <w:tcPr>
            <w:tcW w:w="492" w:type="dxa"/>
            <w:tcMar>
              <w:top w:w="50" w:type="dxa"/>
              <w:left w:w="100" w:type="dxa"/>
            </w:tcMar>
            <w:vAlign w:val="center"/>
          </w:tcPr>
          <w:p w14:paraId="2FBB234A"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2.3</w:t>
            </w:r>
          </w:p>
        </w:tc>
        <w:tc>
          <w:tcPr>
            <w:tcW w:w="3168" w:type="dxa"/>
            <w:tcMar>
              <w:top w:w="50" w:type="dxa"/>
              <w:left w:w="100" w:type="dxa"/>
            </w:tcMar>
            <w:vAlign w:val="center"/>
          </w:tcPr>
          <w:p w14:paraId="3945AB05"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Вода. Растворы. Понятие об основаниях</w:t>
            </w:r>
          </w:p>
        </w:tc>
        <w:tc>
          <w:tcPr>
            <w:tcW w:w="960" w:type="dxa"/>
            <w:tcMar>
              <w:top w:w="50" w:type="dxa"/>
              <w:left w:w="100" w:type="dxa"/>
            </w:tcMar>
            <w:vAlign w:val="center"/>
          </w:tcPr>
          <w:p w14:paraId="40BEB03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5 </w:t>
            </w:r>
          </w:p>
        </w:tc>
        <w:tc>
          <w:tcPr>
            <w:tcW w:w="1680" w:type="dxa"/>
            <w:tcMar>
              <w:top w:w="50" w:type="dxa"/>
              <w:left w:w="100" w:type="dxa"/>
            </w:tcMar>
            <w:vAlign w:val="center"/>
          </w:tcPr>
          <w:p w14:paraId="6E7A055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5A2AD322"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37F2AFF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0">
              <w:r w:rsidRPr="00C7122F">
                <w:rPr>
                  <w:rFonts w:ascii="Times New Roman" w:hAnsi="Times New Roman"/>
                  <w:color w:val="0000FF"/>
                  <w:sz w:val="28"/>
                  <w:szCs w:val="28"/>
                  <w:u w:val="single"/>
                </w:rPr>
                <w:t>https://m.edsoo.ru/7f41837c</w:t>
              </w:r>
            </w:hyperlink>
          </w:p>
        </w:tc>
      </w:tr>
      <w:tr w:rsidR="0068526A" w:rsidRPr="00C7122F" w14:paraId="369E99B0" w14:textId="77777777">
        <w:trPr>
          <w:trHeight w:val="144"/>
          <w:tblCellSpacing w:w="20" w:type="nil"/>
        </w:trPr>
        <w:tc>
          <w:tcPr>
            <w:tcW w:w="492" w:type="dxa"/>
            <w:tcMar>
              <w:top w:w="50" w:type="dxa"/>
              <w:left w:w="100" w:type="dxa"/>
            </w:tcMar>
            <w:vAlign w:val="center"/>
          </w:tcPr>
          <w:p w14:paraId="1294C01C"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2.4</w:t>
            </w:r>
          </w:p>
        </w:tc>
        <w:tc>
          <w:tcPr>
            <w:tcW w:w="3168" w:type="dxa"/>
            <w:tcMar>
              <w:top w:w="50" w:type="dxa"/>
              <w:left w:w="100" w:type="dxa"/>
            </w:tcMar>
            <w:vAlign w:val="center"/>
          </w:tcPr>
          <w:p w14:paraId="6F9ABF45"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Основные классы неорганических соединений</w:t>
            </w:r>
          </w:p>
        </w:tc>
        <w:tc>
          <w:tcPr>
            <w:tcW w:w="960" w:type="dxa"/>
            <w:tcMar>
              <w:top w:w="50" w:type="dxa"/>
              <w:left w:w="100" w:type="dxa"/>
            </w:tcMar>
            <w:vAlign w:val="center"/>
          </w:tcPr>
          <w:p w14:paraId="1EA8B6C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11 </w:t>
            </w:r>
          </w:p>
        </w:tc>
        <w:tc>
          <w:tcPr>
            <w:tcW w:w="1680" w:type="dxa"/>
            <w:tcMar>
              <w:top w:w="50" w:type="dxa"/>
              <w:left w:w="100" w:type="dxa"/>
            </w:tcMar>
            <w:vAlign w:val="center"/>
          </w:tcPr>
          <w:p w14:paraId="4977A0D1"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0D614D31"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68DB0D6A"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1">
              <w:r w:rsidRPr="00C7122F">
                <w:rPr>
                  <w:rFonts w:ascii="Times New Roman" w:hAnsi="Times New Roman"/>
                  <w:color w:val="0000FF"/>
                  <w:sz w:val="28"/>
                  <w:szCs w:val="28"/>
                  <w:u w:val="single"/>
                </w:rPr>
                <w:t>https://m.edsoo.ru/7f41837c</w:t>
              </w:r>
            </w:hyperlink>
          </w:p>
        </w:tc>
      </w:tr>
      <w:tr w:rsidR="0068526A" w:rsidRPr="00C7122F" w14:paraId="3746B110" w14:textId="77777777">
        <w:trPr>
          <w:trHeight w:val="144"/>
          <w:tblCellSpacing w:w="20" w:type="nil"/>
        </w:trPr>
        <w:tc>
          <w:tcPr>
            <w:tcW w:w="0" w:type="auto"/>
            <w:gridSpan w:val="2"/>
            <w:tcMar>
              <w:top w:w="50" w:type="dxa"/>
              <w:left w:w="100" w:type="dxa"/>
            </w:tcMar>
            <w:vAlign w:val="center"/>
          </w:tcPr>
          <w:p w14:paraId="7D7ACA4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lastRenderedPageBreak/>
              <w:t>Итого по разделу</w:t>
            </w:r>
          </w:p>
        </w:tc>
        <w:tc>
          <w:tcPr>
            <w:tcW w:w="1509" w:type="dxa"/>
            <w:tcMar>
              <w:top w:w="50" w:type="dxa"/>
              <w:left w:w="100" w:type="dxa"/>
            </w:tcMar>
            <w:vAlign w:val="center"/>
          </w:tcPr>
          <w:p w14:paraId="6AAF01B9"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30 </w:t>
            </w:r>
          </w:p>
        </w:tc>
        <w:tc>
          <w:tcPr>
            <w:tcW w:w="0" w:type="auto"/>
            <w:gridSpan w:val="3"/>
            <w:tcMar>
              <w:top w:w="50" w:type="dxa"/>
              <w:left w:w="100" w:type="dxa"/>
            </w:tcMar>
            <w:vAlign w:val="center"/>
          </w:tcPr>
          <w:p w14:paraId="56E200D4" w14:textId="77777777" w:rsidR="0068526A" w:rsidRPr="00C7122F" w:rsidRDefault="0068526A" w:rsidP="00105A14">
            <w:pPr>
              <w:spacing w:line="240" w:lineRule="auto"/>
              <w:rPr>
                <w:sz w:val="28"/>
                <w:szCs w:val="28"/>
              </w:rPr>
            </w:pPr>
          </w:p>
        </w:tc>
      </w:tr>
      <w:tr w:rsidR="0068526A" w:rsidRPr="00C7122F" w14:paraId="58CA7941" w14:textId="77777777">
        <w:trPr>
          <w:trHeight w:val="144"/>
          <w:tblCellSpacing w:w="20" w:type="nil"/>
        </w:trPr>
        <w:tc>
          <w:tcPr>
            <w:tcW w:w="0" w:type="auto"/>
            <w:gridSpan w:val="6"/>
            <w:tcMar>
              <w:top w:w="50" w:type="dxa"/>
              <w:left w:w="100" w:type="dxa"/>
            </w:tcMar>
            <w:vAlign w:val="center"/>
          </w:tcPr>
          <w:p w14:paraId="2E0389CE"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3.</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rsidR="0068526A" w:rsidRPr="00C7122F" w14:paraId="5E380548" w14:textId="77777777">
        <w:trPr>
          <w:trHeight w:val="144"/>
          <w:tblCellSpacing w:w="20" w:type="nil"/>
        </w:trPr>
        <w:tc>
          <w:tcPr>
            <w:tcW w:w="492" w:type="dxa"/>
            <w:tcMar>
              <w:top w:w="50" w:type="dxa"/>
              <w:left w:w="100" w:type="dxa"/>
            </w:tcMar>
            <w:vAlign w:val="center"/>
          </w:tcPr>
          <w:p w14:paraId="6A9A8F26"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3.1</w:t>
            </w:r>
          </w:p>
        </w:tc>
        <w:tc>
          <w:tcPr>
            <w:tcW w:w="3168" w:type="dxa"/>
            <w:tcMar>
              <w:top w:w="50" w:type="dxa"/>
              <w:left w:w="100" w:type="dxa"/>
            </w:tcMar>
            <w:vAlign w:val="center"/>
          </w:tcPr>
          <w:p w14:paraId="46728B2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Периодический закон и Периодическая система химических элементов Д. И. Менделе­ева. Строение атома</w:t>
            </w:r>
          </w:p>
        </w:tc>
        <w:tc>
          <w:tcPr>
            <w:tcW w:w="960" w:type="dxa"/>
            <w:tcMar>
              <w:top w:w="50" w:type="dxa"/>
              <w:left w:w="100" w:type="dxa"/>
            </w:tcMar>
            <w:vAlign w:val="center"/>
          </w:tcPr>
          <w:p w14:paraId="33515C04"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7 </w:t>
            </w:r>
          </w:p>
        </w:tc>
        <w:tc>
          <w:tcPr>
            <w:tcW w:w="1680" w:type="dxa"/>
            <w:tcMar>
              <w:top w:w="50" w:type="dxa"/>
              <w:left w:w="100" w:type="dxa"/>
            </w:tcMar>
            <w:vAlign w:val="center"/>
          </w:tcPr>
          <w:p w14:paraId="5343E12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6E21EEA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26CE950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2">
              <w:r w:rsidRPr="00C7122F">
                <w:rPr>
                  <w:rFonts w:ascii="Times New Roman" w:hAnsi="Times New Roman"/>
                  <w:color w:val="0000FF"/>
                  <w:sz w:val="28"/>
                  <w:szCs w:val="28"/>
                  <w:u w:val="single"/>
                </w:rPr>
                <w:t>https://m.edsoo.ru/7f41837c</w:t>
              </w:r>
            </w:hyperlink>
          </w:p>
        </w:tc>
      </w:tr>
      <w:tr w:rsidR="0068526A" w:rsidRPr="00C7122F" w14:paraId="0C191C9A" w14:textId="77777777">
        <w:trPr>
          <w:trHeight w:val="144"/>
          <w:tblCellSpacing w:w="20" w:type="nil"/>
        </w:trPr>
        <w:tc>
          <w:tcPr>
            <w:tcW w:w="492" w:type="dxa"/>
            <w:tcMar>
              <w:top w:w="50" w:type="dxa"/>
              <w:left w:w="100" w:type="dxa"/>
            </w:tcMar>
            <w:vAlign w:val="center"/>
          </w:tcPr>
          <w:p w14:paraId="262F8FE5"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3.2</w:t>
            </w:r>
          </w:p>
        </w:tc>
        <w:tc>
          <w:tcPr>
            <w:tcW w:w="3168" w:type="dxa"/>
            <w:tcMar>
              <w:top w:w="50" w:type="dxa"/>
              <w:left w:w="100" w:type="dxa"/>
            </w:tcMar>
            <w:vAlign w:val="center"/>
          </w:tcPr>
          <w:p w14:paraId="09B01DE2"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Химическая связь. Окислительно-восстановительные реакции</w:t>
            </w:r>
          </w:p>
        </w:tc>
        <w:tc>
          <w:tcPr>
            <w:tcW w:w="960" w:type="dxa"/>
            <w:tcMar>
              <w:top w:w="50" w:type="dxa"/>
              <w:left w:w="100" w:type="dxa"/>
            </w:tcMar>
            <w:vAlign w:val="center"/>
          </w:tcPr>
          <w:p w14:paraId="44772AD6"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8 </w:t>
            </w:r>
          </w:p>
        </w:tc>
        <w:tc>
          <w:tcPr>
            <w:tcW w:w="1680" w:type="dxa"/>
            <w:tcMar>
              <w:top w:w="50" w:type="dxa"/>
              <w:left w:w="100" w:type="dxa"/>
            </w:tcMar>
            <w:vAlign w:val="center"/>
          </w:tcPr>
          <w:p w14:paraId="2AB3356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3813715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5CF05C7D"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3">
              <w:r w:rsidRPr="00C7122F">
                <w:rPr>
                  <w:rFonts w:ascii="Times New Roman" w:hAnsi="Times New Roman"/>
                  <w:color w:val="0000FF"/>
                  <w:sz w:val="28"/>
                  <w:szCs w:val="28"/>
                  <w:u w:val="single"/>
                </w:rPr>
                <w:t>https://m.edsoo.ru/7f41837c</w:t>
              </w:r>
            </w:hyperlink>
          </w:p>
        </w:tc>
      </w:tr>
      <w:tr w:rsidR="0068526A" w:rsidRPr="00C7122F" w14:paraId="4E1E1FDF" w14:textId="77777777">
        <w:trPr>
          <w:trHeight w:val="144"/>
          <w:tblCellSpacing w:w="20" w:type="nil"/>
        </w:trPr>
        <w:tc>
          <w:tcPr>
            <w:tcW w:w="0" w:type="auto"/>
            <w:gridSpan w:val="2"/>
            <w:tcMar>
              <w:top w:w="50" w:type="dxa"/>
              <w:left w:w="100" w:type="dxa"/>
            </w:tcMar>
            <w:vAlign w:val="center"/>
          </w:tcPr>
          <w:p w14:paraId="3A6AF6B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3487C238"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15 </w:t>
            </w:r>
          </w:p>
        </w:tc>
        <w:tc>
          <w:tcPr>
            <w:tcW w:w="1680" w:type="dxa"/>
            <w:tcMar>
              <w:top w:w="50" w:type="dxa"/>
              <w:left w:w="100" w:type="dxa"/>
            </w:tcMar>
            <w:vAlign w:val="center"/>
          </w:tcPr>
          <w:p w14:paraId="57329BDC" w14:textId="77777777" w:rsidR="0068526A" w:rsidRPr="00C7122F" w:rsidRDefault="0068526A" w:rsidP="00105A14">
            <w:pPr>
              <w:spacing w:line="240" w:lineRule="auto"/>
              <w:rPr>
                <w:sz w:val="28"/>
                <w:szCs w:val="28"/>
              </w:rPr>
            </w:pPr>
          </w:p>
        </w:tc>
        <w:tc>
          <w:tcPr>
            <w:tcW w:w="1768" w:type="dxa"/>
            <w:tcMar>
              <w:top w:w="50" w:type="dxa"/>
              <w:left w:w="100" w:type="dxa"/>
            </w:tcMar>
            <w:vAlign w:val="center"/>
          </w:tcPr>
          <w:p w14:paraId="4B9225A1" w14:textId="77777777" w:rsidR="0068526A" w:rsidRPr="00C7122F" w:rsidRDefault="0068526A" w:rsidP="00105A14">
            <w:pPr>
              <w:spacing w:line="240" w:lineRule="auto"/>
              <w:rPr>
                <w:sz w:val="28"/>
                <w:szCs w:val="28"/>
              </w:rPr>
            </w:pPr>
          </w:p>
        </w:tc>
        <w:tc>
          <w:tcPr>
            <w:tcW w:w="2599" w:type="dxa"/>
            <w:tcMar>
              <w:top w:w="50" w:type="dxa"/>
              <w:left w:w="100" w:type="dxa"/>
            </w:tcMar>
            <w:vAlign w:val="center"/>
          </w:tcPr>
          <w:p w14:paraId="40BA821B"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4">
              <w:r w:rsidRPr="00C7122F">
                <w:rPr>
                  <w:rFonts w:ascii="Times New Roman" w:hAnsi="Times New Roman"/>
                  <w:color w:val="0000FF"/>
                  <w:sz w:val="28"/>
                  <w:szCs w:val="28"/>
                  <w:u w:val="single"/>
                </w:rPr>
                <w:t>https://m.edsoo.ru/7f41837c</w:t>
              </w:r>
            </w:hyperlink>
          </w:p>
        </w:tc>
      </w:tr>
      <w:tr w:rsidR="0068526A" w:rsidRPr="00C7122F" w14:paraId="70F73FFE" w14:textId="77777777">
        <w:trPr>
          <w:trHeight w:val="144"/>
          <w:tblCellSpacing w:w="20" w:type="nil"/>
        </w:trPr>
        <w:tc>
          <w:tcPr>
            <w:tcW w:w="0" w:type="auto"/>
            <w:gridSpan w:val="2"/>
            <w:tcMar>
              <w:top w:w="50" w:type="dxa"/>
              <w:left w:w="100" w:type="dxa"/>
            </w:tcMar>
            <w:vAlign w:val="center"/>
          </w:tcPr>
          <w:p w14:paraId="74B99496"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Резервное время</w:t>
            </w:r>
          </w:p>
        </w:tc>
        <w:tc>
          <w:tcPr>
            <w:tcW w:w="1509" w:type="dxa"/>
            <w:tcMar>
              <w:top w:w="50" w:type="dxa"/>
              <w:left w:w="100" w:type="dxa"/>
            </w:tcMar>
            <w:vAlign w:val="center"/>
          </w:tcPr>
          <w:p w14:paraId="0E8631E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3 </w:t>
            </w:r>
          </w:p>
        </w:tc>
        <w:tc>
          <w:tcPr>
            <w:tcW w:w="1680" w:type="dxa"/>
            <w:tcMar>
              <w:top w:w="50" w:type="dxa"/>
              <w:left w:w="100" w:type="dxa"/>
            </w:tcMar>
            <w:vAlign w:val="center"/>
          </w:tcPr>
          <w:p w14:paraId="4D347A7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714A755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5083F26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5">
              <w:r w:rsidRPr="00C7122F">
                <w:rPr>
                  <w:rFonts w:ascii="Times New Roman" w:hAnsi="Times New Roman"/>
                  <w:color w:val="0000FF"/>
                  <w:sz w:val="28"/>
                  <w:szCs w:val="28"/>
                  <w:u w:val="single"/>
                </w:rPr>
                <w:t>https://m.edsoo.ru/7f41837c</w:t>
              </w:r>
            </w:hyperlink>
          </w:p>
        </w:tc>
      </w:tr>
      <w:tr w:rsidR="0068526A" w:rsidRPr="00C7122F" w14:paraId="02AE43F4" w14:textId="77777777">
        <w:trPr>
          <w:trHeight w:val="144"/>
          <w:tblCellSpacing w:w="20" w:type="nil"/>
        </w:trPr>
        <w:tc>
          <w:tcPr>
            <w:tcW w:w="0" w:type="auto"/>
            <w:gridSpan w:val="2"/>
            <w:tcMar>
              <w:top w:w="50" w:type="dxa"/>
              <w:left w:w="100" w:type="dxa"/>
            </w:tcMar>
            <w:vAlign w:val="center"/>
          </w:tcPr>
          <w:p w14:paraId="585EE6A9"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ОБЩЕЕ КОЛИЧЕСТВО ЧАСОВ ПО ПРОГРАММЕ</w:t>
            </w:r>
          </w:p>
        </w:tc>
        <w:tc>
          <w:tcPr>
            <w:tcW w:w="1509" w:type="dxa"/>
            <w:tcMar>
              <w:top w:w="50" w:type="dxa"/>
              <w:left w:w="100" w:type="dxa"/>
            </w:tcMar>
            <w:vAlign w:val="center"/>
          </w:tcPr>
          <w:p w14:paraId="4BC3D71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68 </w:t>
            </w:r>
          </w:p>
        </w:tc>
        <w:tc>
          <w:tcPr>
            <w:tcW w:w="1680" w:type="dxa"/>
            <w:tcMar>
              <w:top w:w="50" w:type="dxa"/>
              <w:left w:w="100" w:type="dxa"/>
            </w:tcMar>
            <w:vAlign w:val="center"/>
          </w:tcPr>
          <w:p w14:paraId="33200E5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4 </w:t>
            </w:r>
          </w:p>
        </w:tc>
        <w:tc>
          <w:tcPr>
            <w:tcW w:w="1768" w:type="dxa"/>
            <w:tcMar>
              <w:top w:w="50" w:type="dxa"/>
              <w:left w:w="100" w:type="dxa"/>
            </w:tcMar>
            <w:vAlign w:val="center"/>
          </w:tcPr>
          <w:p w14:paraId="6FD3BA4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6 </w:t>
            </w:r>
          </w:p>
        </w:tc>
        <w:tc>
          <w:tcPr>
            <w:tcW w:w="2599" w:type="dxa"/>
            <w:tcMar>
              <w:top w:w="50" w:type="dxa"/>
              <w:left w:w="100" w:type="dxa"/>
            </w:tcMar>
            <w:vAlign w:val="center"/>
          </w:tcPr>
          <w:p w14:paraId="289F4F34" w14:textId="77777777" w:rsidR="0068526A" w:rsidRPr="00C7122F" w:rsidRDefault="0068526A" w:rsidP="00105A14">
            <w:pPr>
              <w:spacing w:line="240" w:lineRule="auto"/>
              <w:rPr>
                <w:sz w:val="28"/>
                <w:szCs w:val="28"/>
              </w:rPr>
            </w:pPr>
          </w:p>
        </w:tc>
      </w:tr>
    </w:tbl>
    <w:p w14:paraId="727194BF" w14:textId="77777777" w:rsidR="0068526A" w:rsidRPr="00C7122F" w:rsidRDefault="0068526A" w:rsidP="00105A14">
      <w:pPr>
        <w:spacing w:line="240" w:lineRule="auto"/>
        <w:rPr>
          <w:sz w:val="28"/>
          <w:szCs w:val="28"/>
        </w:rPr>
        <w:sectPr w:rsidR="0068526A" w:rsidRPr="00C7122F">
          <w:pgSz w:w="16383" w:h="11906" w:orient="landscape"/>
          <w:pgMar w:top="1134" w:right="850" w:bottom="1134" w:left="1701" w:header="720" w:footer="720" w:gutter="0"/>
          <w:cols w:space="720"/>
        </w:sectPr>
      </w:pPr>
    </w:p>
    <w:p w14:paraId="0A644A92" w14:textId="77777777" w:rsidR="0068526A" w:rsidRPr="00C7122F" w:rsidRDefault="00495812" w:rsidP="00105A14">
      <w:pPr>
        <w:spacing w:after="0" w:line="240" w:lineRule="auto"/>
        <w:ind w:left="120"/>
        <w:rPr>
          <w:sz w:val="28"/>
          <w:szCs w:val="28"/>
        </w:rPr>
      </w:pPr>
      <w:r w:rsidRPr="00C7122F">
        <w:rPr>
          <w:rFonts w:ascii="Times New Roman" w:hAnsi="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003"/>
        <w:gridCol w:w="1276"/>
        <w:gridCol w:w="2090"/>
        <w:gridCol w:w="2171"/>
        <w:gridCol w:w="3501"/>
      </w:tblGrid>
      <w:tr w:rsidR="0068526A" w:rsidRPr="00C7122F" w14:paraId="3FB1A961" w14:textId="77777777">
        <w:trPr>
          <w:trHeight w:val="144"/>
          <w:tblCellSpacing w:w="20" w:type="nil"/>
        </w:trPr>
        <w:tc>
          <w:tcPr>
            <w:tcW w:w="492" w:type="dxa"/>
            <w:vMerge w:val="restart"/>
            <w:tcMar>
              <w:top w:w="50" w:type="dxa"/>
              <w:left w:w="100" w:type="dxa"/>
            </w:tcMar>
            <w:vAlign w:val="center"/>
          </w:tcPr>
          <w:p w14:paraId="448D6BBA"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 п/п </w:t>
            </w:r>
          </w:p>
          <w:p w14:paraId="006A8A41" w14:textId="77777777" w:rsidR="0068526A" w:rsidRPr="00C7122F" w:rsidRDefault="0068526A" w:rsidP="00105A14">
            <w:pPr>
              <w:spacing w:after="0" w:line="240" w:lineRule="auto"/>
              <w:ind w:left="135"/>
              <w:rPr>
                <w:sz w:val="28"/>
                <w:szCs w:val="28"/>
              </w:rPr>
            </w:pPr>
          </w:p>
        </w:tc>
        <w:tc>
          <w:tcPr>
            <w:tcW w:w="3168" w:type="dxa"/>
            <w:vMerge w:val="restart"/>
            <w:tcMar>
              <w:top w:w="50" w:type="dxa"/>
              <w:left w:w="100" w:type="dxa"/>
            </w:tcMar>
            <w:vAlign w:val="center"/>
          </w:tcPr>
          <w:p w14:paraId="12467E43"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Наименование разделов и тем программы </w:t>
            </w:r>
          </w:p>
          <w:p w14:paraId="35668EFB" w14:textId="77777777" w:rsidR="0068526A" w:rsidRPr="00C7122F" w:rsidRDefault="0068526A" w:rsidP="00105A14">
            <w:pPr>
              <w:spacing w:after="0" w:line="240" w:lineRule="auto"/>
              <w:ind w:left="135"/>
              <w:rPr>
                <w:sz w:val="28"/>
                <w:szCs w:val="28"/>
              </w:rPr>
            </w:pPr>
          </w:p>
        </w:tc>
        <w:tc>
          <w:tcPr>
            <w:tcW w:w="0" w:type="auto"/>
            <w:gridSpan w:val="3"/>
            <w:tcMar>
              <w:top w:w="50" w:type="dxa"/>
              <w:left w:w="100" w:type="dxa"/>
            </w:tcMar>
            <w:vAlign w:val="center"/>
          </w:tcPr>
          <w:p w14:paraId="3A8812D5" w14:textId="77777777" w:rsidR="0068526A" w:rsidRPr="00C7122F" w:rsidRDefault="00495812" w:rsidP="00105A14">
            <w:pPr>
              <w:spacing w:after="0" w:line="240" w:lineRule="auto"/>
              <w:rPr>
                <w:sz w:val="28"/>
                <w:szCs w:val="28"/>
              </w:rPr>
            </w:pPr>
            <w:r w:rsidRPr="00C7122F">
              <w:rPr>
                <w:rFonts w:ascii="Times New Roman" w:hAnsi="Times New Roman"/>
                <w:b/>
                <w:color w:val="000000"/>
                <w:sz w:val="28"/>
                <w:szCs w:val="28"/>
              </w:rPr>
              <w:t>Количество часов</w:t>
            </w:r>
          </w:p>
        </w:tc>
        <w:tc>
          <w:tcPr>
            <w:tcW w:w="2599" w:type="dxa"/>
            <w:vMerge w:val="restart"/>
            <w:tcMar>
              <w:top w:w="50" w:type="dxa"/>
              <w:left w:w="100" w:type="dxa"/>
            </w:tcMar>
            <w:vAlign w:val="center"/>
          </w:tcPr>
          <w:p w14:paraId="114736DF"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Электронные (цифровые) образовательные ресурсы </w:t>
            </w:r>
          </w:p>
          <w:p w14:paraId="7410B30B" w14:textId="77777777" w:rsidR="0068526A" w:rsidRPr="00C7122F" w:rsidRDefault="0068526A" w:rsidP="00105A14">
            <w:pPr>
              <w:spacing w:after="0" w:line="240" w:lineRule="auto"/>
              <w:ind w:left="135"/>
              <w:rPr>
                <w:sz w:val="28"/>
                <w:szCs w:val="28"/>
              </w:rPr>
            </w:pPr>
          </w:p>
        </w:tc>
      </w:tr>
      <w:tr w:rsidR="0068526A" w:rsidRPr="00C7122F" w14:paraId="1FF80285" w14:textId="77777777">
        <w:trPr>
          <w:trHeight w:val="144"/>
          <w:tblCellSpacing w:w="20" w:type="nil"/>
        </w:trPr>
        <w:tc>
          <w:tcPr>
            <w:tcW w:w="0" w:type="auto"/>
            <w:vMerge/>
            <w:tcBorders>
              <w:top w:val="nil"/>
            </w:tcBorders>
            <w:tcMar>
              <w:top w:w="50" w:type="dxa"/>
              <w:left w:w="100" w:type="dxa"/>
            </w:tcMar>
          </w:tcPr>
          <w:p w14:paraId="1DBBB5CC" w14:textId="77777777" w:rsidR="0068526A" w:rsidRPr="00C7122F" w:rsidRDefault="0068526A" w:rsidP="00105A14">
            <w:pPr>
              <w:spacing w:line="240" w:lineRule="auto"/>
              <w:rPr>
                <w:sz w:val="28"/>
                <w:szCs w:val="28"/>
              </w:rPr>
            </w:pPr>
          </w:p>
        </w:tc>
        <w:tc>
          <w:tcPr>
            <w:tcW w:w="0" w:type="auto"/>
            <w:vMerge/>
            <w:tcBorders>
              <w:top w:val="nil"/>
            </w:tcBorders>
            <w:tcMar>
              <w:top w:w="50" w:type="dxa"/>
              <w:left w:w="100" w:type="dxa"/>
            </w:tcMar>
          </w:tcPr>
          <w:p w14:paraId="453A187E" w14:textId="77777777" w:rsidR="0068526A" w:rsidRPr="00C7122F" w:rsidRDefault="0068526A" w:rsidP="00105A14">
            <w:pPr>
              <w:spacing w:line="240" w:lineRule="auto"/>
              <w:rPr>
                <w:sz w:val="28"/>
                <w:szCs w:val="28"/>
              </w:rPr>
            </w:pPr>
          </w:p>
        </w:tc>
        <w:tc>
          <w:tcPr>
            <w:tcW w:w="960" w:type="dxa"/>
            <w:tcMar>
              <w:top w:w="50" w:type="dxa"/>
              <w:left w:w="100" w:type="dxa"/>
            </w:tcMar>
            <w:vAlign w:val="center"/>
          </w:tcPr>
          <w:p w14:paraId="60CA7B41"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Всего </w:t>
            </w:r>
          </w:p>
          <w:p w14:paraId="52E75284" w14:textId="77777777" w:rsidR="0068526A" w:rsidRPr="00C7122F" w:rsidRDefault="0068526A" w:rsidP="00105A14">
            <w:pPr>
              <w:spacing w:after="0" w:line="240" w:lineRule="auto"/>
              <w:ind w:left="135"/>
              <w:rPr>
                <w:sz w:val="28"/>
                <w:szCs w:val="28"/>
              </w:rPr>
            </w:pPr>
          </w:p>
        </w:tc>
        <w:tc>
          <w:tcPr>
            <w:tcW w:w="1680" w:type="dxa"/>
            <w:tcMar>
              <w:top w:w="50" w:type="dxa"/>
              <w:left w:w="100" w:type="dxa"/>
            </w:tcMar>
            <w:vAlign w:val="center"/>
          </w:tcPr>
          <w:p w14:paraId="0F556CFF"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Контрольные работы </w:t>
            </w:r>
          </w:p>
          <w:p w14:paraId="5B431A59" w14:textId="77777777" w:rsidR="0068526A" w:rsidRPr="00C7122F" w:rsidRDefault="0068526A" w:rsidP="00105A14">
            <w:pPr>
              <w:spacing w:after="0" w:line="240" w:lineRule="auto"/>
              <w:ind w:left="135"/>
              <w:rPr>
                <w:sz w:val="28"/>
                <w:szCs w:val="28"/>
              </w:rPr>
            </w:pPr>
          </w:p>
        </w:tc>
        <w:tc>
          <w:tcPr>
            <w:tcW w:w="1768" w:type="dxa"/>
            <w:tcMar>
              <w:top w:w="50" w:type="dxa"/>
              <w:left w:w="100" w:type="dxa"/>
            </w:tcMar>
            <w:vAlign w:val="center"/>
          </w:tcPr>
          <w:p w14:paraId="3856AC83"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 xml:space="preserve">Практические работы </w:t>
            </w:r>
          </w:p>
          <w:p w14:paraId="7024F1CE" w14:textId="77777777" w:rsidR="0068526A" w:rsidRPr="00C7122F" w:rsidRDefault="0068526A" w:rsidP="00105A14">
            <w:pPr>
              <w:spacing w:after="0" w:line="240" w:lineRule="auto"/>
              <w:ind w:left="135"/>
              <w:rPr>
                <w:sz w:val="28"/>
                <w:szCs w:val="28"/>
              </w:rPr>
            </w:pPr>
          </w:p>
        </w:tc>
        <w:tc>
          <w:tcPr>
            <w:tcW w:w="0" w:type="auto"/>
            <w:vMerge/>
            <w:tcBorders>
              <w:top w:val="nil"/>
            </w:tcBorders>
            <w:tcMar>
              <w:top w:w="50" w:type="dxa"/>
              <w:left w:w="100" w:type="dxa"/>
            </w:tcMar>
          </w:tcPr>
          <w:p w14:paraId="545D7255" w14:textId="77777777" w:rsidR="0068526A" w:rsidRPr="00C7122F" w:rsidRDefault="0068526A" w:rsidP="00105A14">
            <w:pPr>
              <w:spacing w:line="240" w:lineRule="auto"/>
              <w:rPr>
                <w:sz w:val="28"/>
                <w:szCs w:val="28"/>
              </w:rPr>
            </w:pPr>
          </w:p>
        </w:tc>
      </w:tr>
      <w:tr w:rsidR="0068526A" w:rsidRPr="00C7122F" w14:paraId="7FF6E2B7" w14:textId="77777777">
        <w:trPr>
          <w:trHeight w:val="144"/>
          <w:tblCellSpacing w:w="20" w:type="nil"/>
        </w:trPr>
        <w:tc>
          <w:tcPr>
            <w:tcW w:w="0" w:type="auto"/>
            <w:gridSpan w:val="6"/>
            <w:tcMar>
              <w:top w:w="50" w:type="dxa"/>
              <w:left w:w="100" w:type="dxa"/>
            </w:tcMar>
            <w:vAlign w:val="center"/>
          </w:tcPr>
          <w:p w14:paraId="0885616A"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1.</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Вещество и химические реакции</w:t>
            </w:r>
          </w:p>
        </w:tc>
      </w:tr>
      <w:tr w:rsidR="0068526A" w:rsidRPr="00C7122F" w14:paraId="712719ED" w14:textId="77777777">
        <w:trPr>
          <w:trHeight w:val="144"/>
          <w:tblCellSpacing w:w="20" w:type="nil"/>
        </w:trPr>
        <w:tc>
          <w:tcPr>
            <w:tcW w:w="492" w:type="dxa"/>
            <w:tcMar>
              <w:top w:w="50" w:type="dxa"/>
              <w:left w:w="100" w:type="dxa"/>
            </w:tcMar>
            <w:vAlign w:val="center"/>
          </w:tcPr>
          <w:p w14:paraId="3D648410"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1.1</w:t>
            </w:r>
          </w:p>
        </w:tc>
        <w:tc>
          <w:tcPr>
            <w:tcW w:w="3168" w:type="dxa"/>
            <w:tcMar>
              <w:top w:w="50" w:type="dxa"/>
              <w:left w:w="100" w:type="dxa"/>
            </w:tcMar>
            <w:vAlign w:val="center"/>
          </w:tcPr>
          <w:p w14:paraId="542B1DC6"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Повторение и углубление знаний основных разделов курса 8 класса</w:t>
            </w:r>
          </w:p>
        </w:tc>
        <w:tc>
          <w:tcPr>
            <w:tcW w:w="960" w:type="dxa"/>
            <w:tcMar>
              <w:top w:w="50" w:type="dxa"/>
              <w:left w:w="100" w:type="dxa"/>
            </w:tcMar>
            <w:vAlign w:val="center"/>
          </w:tcPr>
          <w:p w14:paraId="1522051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5 </w:t>
            </w:r>
          </w:p>
        </w:tc>
        <w:tc>
          <w:tcPr>
            <w:tcW w:w="1680" w:type="dxa"/>
            <w:tcMar>
              <w:top w:w="50" w:type="dxa"/>
              <w:left w:w="100" w:type="dxa"/>
            </w:tcMar>
            <w:vAlign w:val="center"/>
          </w:tcPr>
          <w:p w14:paraId="552A9DE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5EF93AA7"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1A4C034B"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6">
              <w:r w:rsidRPr="00C7122F">
                <w:rPr>
                  <w:rFonts w:ascii="Times New Roman" w:hAnsi="Times New Roman"/>
                  <w:color w:val="0000FF"/>
                  <w:sz w:val="28"/>
                  <w:szCs w:val="28"/>
                  <w:u w:val="single"/>
                </w:rPr>
                <w:t>https://m.edsoo.ru/7f41a636</w:t>
              </w:r>
            </w:hyperlink>
          </w:p>
        </w:tc>
      </w:tr>
      <w:tr w:rsidR="0068526A" w:rsidRPr="00C7122F" w14:paraId="334D4DCE" w14:textId="77777777">
        <w:trPr>
          <w:trHeight w:val="144"/>
          <w:tblCellSpacing w:w="20" w:type="nil"/>
        </w:trPr>
        <w:tc>
          <w:tcPr>
            <w:tcW w:w="492" w:type="dxa"/>
            <w:tcMar>
              <w:top w:w="50" w:type="dxa"/>
              <w:left w:w="100" w:type="dxa"/>
            </w:tcMar>
            <w:vAlign w:val="center"/>
          </w:tcPr>
          <w:p w14:paraId="041A9675"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1.2</w:t>
            </w:r>
          </w:p>
        </w:tc>
        <w:tc>
          <w:tcPr>
            <w:tcW w:w="3168" w:type="dxa"/>
            <w:tcMar>
              <w:top w:w="50" w:type="dxa"/>
              <w:left w:w="100" w:type="dxa"/>
            </w:tcMar>
            <w:vAlign w:val="center"/>
          </w:tcPr>
          <w:p w14:paraId="0B0AB5A3"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Основные закономерности химических реакций</w:t>
            </w:r>
          </w:p>
        </w:tc>
        <w:tc>
          <w:tcPr>
            <w:tcW w:w="960" w:type="dxa"/>
            <w:tcMar>
              <w:top w:w="50" w:type="dxa"/>
              <w:left w:w="100" w:type="dxa"/>
            </w:tcMar>
            <w:vAlign w:val="center"/>
          </w:tcPr>
          <w:p w14:paraId="34E6EB5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4 </w:t>
            </w:r>
          </w:p>
        </w:tc>
        <w:tc>
          <w:tcPr>
            <w:tcW w:w="1680" w:type="dxa"/>
            <w:tcMar>
              <w:top w:w="50" w:type="dxa"/>
              <w:left w:w="100" w:type="dxa"/>
            </w:tcMar>
            <w:vAlign w:val="center"/>
          </w:tcPr>
          <w:p w14:paraId="19DFE44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3D45C9BE"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3959563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7">
              <w:r w:rsidRPr="00C7122F">
                <w:rPr>
                  <w:rFonts w:ascii="Times New Roman" w:hAnsi="Times New Roman"/>
                  <w:color w:val="0000FF"/>
                  <w:sz w:val="28"/>
                  <w:szCs w:val="28"/>
                  <w:u w:val="single"/>
                </w:rPr>
                <w:t>https://m.edsoo.ru/7f41a636</w:t>
              </w:r>
            </w:hyperlink>
          </w:p>
        </w:tc>
      </w:tr>
      <w:tr w:rsidR="0068526A" w:rsidRPr="00C7122F" w14:paraId="1836BEDD" w14:textId="77777777">
        <w:trPr>
          <w:trHeight w:val="144"/>
          <w:tblCellSpacing w:w="20" w:type="nil"/>
        </w:trPr>
        <w:tc>
          <w:tcPr>
            <w:tcW w:w="492" w:type="dxa"/>
            <w:tcMar>
              <w:top w:w="50" w:type="dxa"/>
              <w:left w:w="100" w:type="dxa"/>
            </w:tcMar>
            <w:vAlign w:val="center"/>
          </w:tcPr>
          <w:p w14:paraId="37AE98CD"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1.3</w:t>
            </w:r>
          </w:p>
        </w:tc>
        <w:tc>
          <w:tcPr>
            <w:tcW w:w="3168" w:type="dxa"/>
            <w:tcMar>
              <w:top w:w="50" w:type="dxa"/>
              <w:left w:w="100" w:type="dxa"/>
            </w:tcMar>
            <w:vAlign w:val="center"/>
          </w:tcPr>
          <w:p w14:paraId="4028B675"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Электролитическая диссоциация. Химические реакции в растворах</w:t>
            </w:r>
          </w:p>
        </w:tc>
        <w:tc>
          <w:tcPr>
            <w:tcW w:w="960" w:type="dxa"/>
            <w:tcMar>
              <w:top w:w="50" w:type="dxa"/>
              <w:left w:w="100" w:type="dxa"/>
            </w:tcMar>
            <w:vAlign w:val="center"/>
          </w:tcPr>
          <w:p w14:paraId="74EC7301"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8 </w:t>
            </w:r>
          </w:p>
        </w:tc>
        <w:tc>
          <w:tcPr>
            <w:tcW w:w="1680" w:type="dxa"/>
            <w:tcMar>
              <w:top w:w="50" w:type="dxa"/>
              <w:left w:w="100" w:type="dxa"/>
            </w:tcMar>
            <w:vAlign w:val="center"/>
          </w:tcPr>
          <w:p w14:paraId="2E04D8A9"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0AF8A96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0088B93B"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8">
              <w:r w:rsidRPr="00C7122F">
                <w:rPr>
                  <w:rFonts w:ascii="Times New Roman" w:hAnsi="Times New Roman"/>
                  <w:color w:val="0000FF"/>
                  <w:sz w:val="28"/>
                  <w:szCs w:val="28"/>
                  <w:u w:val="single"/>
                </w:rPr>
                <w:t>https://m.edsoo.ru/7f41a636</w:t>
              </w:r>
            </w:hyperlink>
          </w:p>
        </w:tc>
      </w:tr>
      <w:tr w:rsidR="0068526A" w:rsidRPr="00C7122F" w14:paraId="784A7201" w14:textId="77777777">
        <w:trPr>
          <w:trHeight w:val="144"/>
          <w:tblCellSpacing w:w="20" w:type="nil"/>
        </w:trPr>
        <w:tc>
          <w:tcPr>
            <w:tcW w:w="0" w:type="auto"/>
            <w:gridSpan w:val="2"/>
            <w:tcMar>
              <w:top w:w="50" w:type="dxa"/>
              <w:left w:w="100" w:type="dxa"/>
            </w:tcMar>
            <w:vAlign w:val="center"/>
          </w:tcPr>
          <w:p w14:paraId="0744E122"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787D80D8"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17 </w:t>
            </w:r>
          </w:p>
        </w:tc>
        <w:tc>
          <w:tcPr>
            <w:tcW w:w="0" w:type="auto"/>
            <w:gridSpan w:val="3"/>
            <w:tcMar>
              <w:top w:w="50" w:type="dxa"/>
              <w:left w:w="100" w:type="dxa"/>
            </w:tcMar>
            <w:vAlign w:val="center"/>
          </w:tcPr>
          <w:p w14:paraId="01C4DC77" w14:textId="77777777" w:rsidR="0068526A" w:rsidRPr="00C7122F" w:rsidRDefault="0068526A" w:rsidP="00105A14">
            <w:pPr>
              <w:spacing w:line="240" w:lineRule="auto"/>
              <w:rPr>
                <w:sz w:val="28"/>
                <w:szCs w:val="28"/>
              </w:rPr>
            </w:pPr>
          </w:p>
        </w:tc>
      </w:tr>
      <w:tr w:rsidR="0068526A" w:rsidRPr="00C7122F" w14:paraId="5A980300" w14:textId="77777777">
        <w:trPr>
          <w:trHeight w:val="144"/>
          <w:tblCellSpacing w:w="20" w:type="nil"/>
        </w:trPr>
        <w:tc>
          <w:tcPr>
            <w:tcW w:w="0" w:type="auto"/>
            <w:gridSpan w:val="6"/>
            <w:tcMar>
              <w:top w:w="50" w:type="dxa"/>
              <w:left w:w="100" w:type="dxa"/>
            </w:tcMar>
            <w:vAlign w:val="center"/>
          </w:tcPr>
          <w:p w14:paraId="5B049A15"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2.</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Неметаллы и их соединения</w:t>
            </w:r>
          </w:p>
        </w:tc>
      </w:tr>
      <w:tr w:rsidR="0068526A" w:rsidRPr="00C7122F" w14:paraId="3120FE6D" w14:textId="77777777">
        <w:trPr>
          <w:trHeight w:val="144"/>
          <w:tblCellSpacing w:w="20" w:type="nil"/>
        </w:trPr>
        <w:tc>
          <w:tcPr>
            <w:tcW w:w="492" w:type="dxa"/>
            <w:tcMar>
              <w:top w:w="50" w:type="dxa"/>
              <w:left w:w="100" w:type="dxa"/>
            </w:tcMar>
            <w:vAlign w:val="center"/>
          </w:tcPr>
          <w:p w14:paraId="14B7FC02"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2.1</w:t>
            </w:r>
          </w:p>
        </w:tc>
        <w:tc>
          <w:tcPr>
            <w:tcW w:w="3168" w:type="dxa"/>
            <w:tcMar>
              <w:top w:w="50" w:type="dxa"/>
              <w:left w:w="100" w:type="dxa"/>
            </w:tcMar>
            <w:vAlign w:val="center"/>
          </w:tcPr>
          <w:p w14:paraId="714B8681"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Общая характеристика химических элементов VIIА-группы. Галогены</w:t>
            </w:r>
          </w:p>
        </w:tc>
        <w:tc>
          <w:tcPr>
            <w:tcW w:w="960" w:type="dxa"/>
            <w:tcMar>
              <w:top w:w="50" w:type="dxa"/>
              <w:left w:w="100" w:type="dxa"/>
            </w:tcMar>
            <w:vAlign w:val="center"/>
          </w:tcPr>
          <w:p w14:paraId="7974026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4 </w:t>
            </w:r>
          </w:p>
        </w:tc>
        <w:tc>
          <w:tcPr>
            <w:tcW w:w="1680" w:type="dxa"/>
            <w:tcMar>
              <w:top w:w="50" w:type="dxa"/>
              <w:left w:w="100" w:type="dxa"/>
            </w:tcMar>
            <w:vAlign w:val="center"/>
          </w:tcPr>
          <w:p w14:paraId="728C9629"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16698906"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69BA74D5"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19">
              <w:r w:rsidRPr="00C7122F">
                <w:rPr>
                  <w:rFonts w:ascii="Times New Roman" w:hAnsi="Times New Roman"/>
                  <w:color w:val="0000FF"/>
                  <w:sz w:val="28"/>
                  <w:szCs w:val="28"/>
                  <w:u w:val="single"/>
                </w:rPr>
                <w:t>https://m.edsoo.ru/7f41a636</w:t>
              </w:r>
            </w:hyperlink>
          </w:p>
        </w:tc>
      </w:tr>
      <w:tr w:rsidR="0068526A" w:rsidRPr="00C7122F" w14:paraId="19A78C74" w14:textId="77777777">
        <w:trPr>
          <w:trHeight w:val="144"/>
          <w:tblCellSpacing w:w="20" w:type="nil"/>
        </w:trPr>
        <w:tc>
          <w:tcPr>
            <w:tcW w:w="492" w:type="dxa"/>
            <w:tcMar>
              <w:top w:w="50" w:type="dxa"/>
              <w:left w:w="100" w:type="dxa"/>
            </w:tcMar>
            <w:vAlign w:val="center"/>
          </w:tcPr>
          <w:p w14:paraId="59CD566A"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2.2</w:t>
            </w:r>
          </w:p>
        </w:tc>
        <w:tc>
          <w:tcPr>
            <w:tcW w:w="3168" w:type="dxa"/>
            <w:tcMar>
              <w:top w:w="50" w:type="dxa"/>
              <w:left w:w="100" w:type="dxa"/>
            </w:tcMar>
            <w:vAlign w:val="center"/>
          </w:tcPr>
          <w:p w14:paraId="357910E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Общая характеристика химических элементов VIА-группы. Сера и её соединения</w:t>
            </w:r>
          </w:p>
        </w:tc>
        <w:tc>
          <w:tcPr>
            <w:tcW w:w="960" w:type="dxa"/>
            <w:tcMar>
              <w:top w:w="50" w:type="dxa"/>
              <w:left w:w="100" w:type="dxa"/>
            </w:tcMar>
            <w:vAlign w:val="center"/>
          </w:tcPr>
          <w:p w14:paraId="008A3315"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6 </w:t>
            </w:r>
          </w:p>
        </w:tc>
        <w:tc>
          <w:tcPr>
            <w:tcW w:w="1680" w:type="dxa"/>
            <w:tcMar>
              <w:top w:w="50" w:type="dxa"/>
              <w:left w:w="100" w:type="dxa"/>
            </w:tcMar>
            <w:vAlign w:val="center"/>
          </w:tcPr>
          <w:p w14:paraId="50D652D7"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4934F45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0F8FC5E5"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0">
              <w:r w:rsidRPr="00C7122F">
                <w:rPr>
                  <w:rFonts w:ascii="Times New Roman" w:hAnsi="Times New Roman"/>
                  <w:color w:val="0000FF"/>
                  <w:sz w:val="28"/>
                  <w:szCs w:val="28"/>
                  <w:u w:val="single"/>
                </w:rPr>
                <w:t>https://m.edsoo.ru/7f41a636</w:t>
              </w:r>
            </w:hyperlink>
          </w:p>
        </w:tc>
      </w:tr>
      <w:tr w:rsidR="0068526A" w:rsidRPr="00C7122F" w14:paraId="53D723E4" w14:textId="77777777">
        <w:trPr>
          <w:trHeight w:val="144"/>
          <w:tblCellSpacing w:w="20" w:type="nil"/>
        </w:trPr>
        <w:tc>
          <w:tcPr>
            <w:tcW w:w="492" w:type="dxa"/>
            <w:tcMar>
              <w:top w:w="50" w:type="dxa"/>
              <w:left w:w="100" w:type="dxa"/>
            </w:tcMar>
            <w:vAlign w:val="center"/>
          </w:tcPr>
          <w:p w14:paraId="4BC402B3"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2.3</w:t>
            </w:r>
          </w:p>
        </w:tc>
        <w:tc>
          <w:tcPr>
            <w:tcW w:w="3168" w:type="dxa"/>
            <w:tcMar>
              <w:top w:w="50" w:type="dxa"/>
              <w:left w:w="100" w:type="dxa"/>
            </w:tcMar>
            <w:vAlign w:val="center"/>
          </w:tcPr>
          <w:p w14:paraId="39A86E96"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Общая характеристика химических элементов VА-группы. Азот, фосфор и их соединения</w:t>
            </w:r>
          </w:p>
        </w:tc>
        <w:tc>
          <w:tcPr>
            <w:tcW w:w="960" w:type="dxa"/>
            <w:tcMar>
              <w:top w:w="50" w:type="dxa"/>
              <w:left w:w="100" w:type="dxa"/>
            </w:tcMar>
            <w:vAlign w:val="center"/>
          </w:tcPr>
          <w:p w14:paraId="0DA73701"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7 </w:t>
            </w:r>
          </w:p>
        </w:tc>
        <w:tc>
          <w:tcPr>
            <w:tcW w:w="1680" w:type="dxa"/>
            <w:tcMar>
              <w:top w:w="50" w:type="dxa"/>
              <w:left w:w="100" w:type="dxa"/>
            </w:tcMar>
            <w:vAlign w:val="center"/>
          </w:tcPr>
          <w:p w14:paraId="62F5D1E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0B82F2D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2599" w:type="dxa"/>
            <w:tcMar>
              <w:top w:w="50" w:type="dxa"/>
              <w:left w:w="100" w:type="dxa"/>
            </w:tcMar>
            <w:vAlign w:val="center"/>
          </w:tcPr>
          <w:p w14:paraId="39AA42F3"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1">
              <w:r w:rsidRPr="00C7122F">
                <w:rPr>
                  <w:rFonts w:ascii="Times New Roman" w:hAnsi="Times New Roman"/>
                  <w:color w:val="0000FF"/>
                  <w:sz w:val="28"/>
                  <w:szCs w:val="28"/>
                  <w:u w:val="single"/>
                </w:rPr>
                <w:t>https://m.edsoo.ru/7f41a636</w:t>
              </w:r>
            </w:hyperlink>
          </w:p>
        </w:tc>
      </w:tr>
      <w:tr w:rsidR="0068526A" w:rsidRPr="00C7122F" w14:paraId="6AF5F426" w14:textId="77777777">
        <w:trPr>
          <w:trHeight w:val="144"/>
          <w:tblCellSpacing w:w="20" w:type="nil"/>
        </w:trPr>
        <w:tc>
          <w:tcPr>
            <w:tcW w:w="492" w:type="dxa"/>
            <w:tcMar>
              <w:top w:w="50" w:type="dxa"/>
              <w:left w:w="100" w:type="dxa"/>
            </w:tcMar>
            <w:vAlign w:val="center"/>
          </w:tcPr>
          <w:p w14:paraId="7F88C3D5"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lastRenderedPageBreak/>
              <w:t>2.4</w:t>
            </w:r>
          </w:p>
        </w:tc>
        <w:tc>
          <w:tcPr>
            <w:tcW w:w="3168" w:type="dxa"/>
            <w:tcMar>
              <w:top w:w="50" w:type="dxa"/>
              <w:left w:w="100" w:type="dxa"/>
            </w:tcMar>
            <w:vAlign w:val="center"/>
          </w:tcPr>
          <w:p w14:paraId="3CCDB2B2"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Общая характеристика химических элементов IVА-группы. Углерод и кремний и их соединения</w:t>
            </w:r>
          </w:p>
        </w:tc>
        <w:tc>
          <w:tcPr>
            <w:tcW w:w="960" w:type="dxa"/>
            <w:tcMar>
              <w:top w:w="50" w:type="dxa"/>
              <w:left w:w="100" w:type="dxa"/>
            </w:tcMar>
            <w:vAlign w:val="center"/>
          </w:tcPr>
          <w:p w14:paraId="3A4D3B4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8 </w:t>
            </w:r>
          </w:p>
        </w:tc>
        <w:tc>
          <w:tcPr>
            <w:tcW w:w="1680" w:type="dxa"/>
            <w:tcMar>
              <w:top w:w="50" w:type="dxa"/>
              <w:left w:w="100" w:type="dxa"/>
            </w:tcMar>
            <w:vAlign w:val="center"/>
          </w:tcPr>
          <w:p w14:paraId="3FE883E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56196F6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 </w:t>
            </w:r>
          </w:p>
        </w:tc>
        <w:tc>
          <w:tcPr>
            <w:tcW w:w="2599" w:type="dxa"/>
            <w:tcMar>
              <w:top w:w="50" w:type="dxa"/>
              <w:left w:w="100" w:type="dxa"/>
            </w:tcMar>
            <w:vAlign w:val="center"/>
          </w:tcPr>
          <w:p w14:paraId="28D41352"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2">
              <w:r w:rsidRPr="00C7122F">
                <w:rPr>
                  <w:rFonts w:ascii="Times New Roman" w:hAnsi="Times New Roman"/>
                  <w:color w:val="0000FF"/>
                  <w:sz w:val="28"/>
                  <w:szCs w:val="28"/>
                  <w:u w:val="single"/>
                </w:rPr>
                <w:t>https://m.edsoo.ru/7f41a636</w:t>
              </w:r>
            </w:hyperlink>
          </w:p>
        </w:tc>
      </w:tr>
      <w:tr w:rsidR="0068526A" w:rsidRPr="00C7122F" w14:paraId="462D1418" w14:textId="77777777">
        <w:trPr>
          <w:trHeight w:val="144"/>
          <w:tblCellSpacing w:w="20" w:type="nil"/>
        </w:trPr>
        <w:tc>
          <w:tcPr>
            <w:tcW w:w="0" w:type="auto"/>
            <w:gridSpan w:val="2"/>
            <w:tcMar>
              <w:top w:w="50" w:type="dxa"/>
              <w:left w:w="100" w:type="dxa"/>
            </w:tcMar>
            <w:vAlign w:val="center"/>
          </w:tcPr>
          <w:p w14:paraId="78A43AF4"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4F76AB3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25 </w:t>
            </w:r>
          </w:p>
        </w:tc>
        <w:tc>
          <w:tcPr>
            <w:tcW w:w="0" w:type="auto"/>
            <w:gridSpan w:val="3"/>
            <w:tcMar>
              <w:top w:w="50" w:type="dxa"/>
              <w:left w:w="100" w:type="dxa"/>
            </w:tcMar>
            <w:vAlign w:val="center"/>
          </w:tcPr>
          <w:p w14:paraId="1693FBBC" w14:textId="77777777" w:rsidR="0068526A" w:rsidRPr="00C7122F" w:rsidRDefault="0068526A" w:rsidP="00105A14">
            <w:pPr>
              <w:spacing w:line="240" w:lineRule="auto"/>
              <w:rPr>
                <w:sz w:val="28"/>
                <w:szCs w:val="28"/>
              </w:rPr>
            </w:pPr>
          </w:p>
        </w:tc>
      </w:tr>
      <w:tr w:rsidR="0068526A" w:rsidRPr="00C7122F" w14:paraId="2C5EB293" w14:textId="77777777">
        <w:trPr>
          <w:trHeight w:val="144"/>
          <w:tblCellSpacing w:w="20" w:type="nil"/>
        </w:trPr>
        <w:tc>
          <w:tcPr>
            <w:tcW w:w="0" w:type="auto"/>
            <w:gridSpan w:val="6"/>
            <w:tcMar>
              <w:top w:w="50" w:type="dxa"/>
              <w:left w:w="100" w:type="dxa"/>
            </w:tcMar>
            <w:vAlign w:val="center"/>
          </w:tcPr>
          <w:p w14:paraId="4A68AA6B"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3.</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Металлы и их соединения</w:t>
            </w:r>
          </w:p>
        </w:tc>
      </w:tr>
      <w:tr w:rsidR="0068526A" w:rsidRPr="00C7122F" w14:paraId="71DBD142" w14:textId="77777777">
        <w:trPr>
          <w:trHeight w:val="144"/>
          <w:tblCellSpacing w:w="20" w:type="nil"/>
        </w:trPr>
        <w:tc>
          <w:tcPr>
            <w:tcW w:w="492" w:type="dxa"/>
            <w:tcMar>
              <w:top w:w="50" w:type="dxa"/>
              <w:left w:w="100" w:type="dxa"/>
            </w:tcMar>
            <w:vAlign w:val="center"/>
          </w:tcPr>
          <w:p w14:paraId="47F573DD"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3.1</w:t>
            </w:r>
          </w:p>
        </w:tc>
        <w:tc>
          <w:tcPr>
            <w:tcW w:w="3168" w:type="dxa"/>
            <w:tcMar>
              <w:top w:w="50" w:type="dxa"/>
              <w:left w:w="100" w:type="dxa"/>
            </w:tcMar>
            <w:vAlign w:val="center"/>
          </w:tcPr>
          <w:p w14:paraId="2E6AC38C"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Общие свойства металлов</w:t>
            </w:r>
          </w:p>
        </w:tc>
        <w:tc>
          <w:tcPr>
            <w:tcW w:w="960" w:type="dxa"/>
            <w:tcMar>
              <w:top w:w="50" w:type="dxa"/>
              <w:left w:w="100" w:type="dxa"/>
            </w:tcMar>
            <w:vAlign w:val="center"/>
          </w:tcPr>
          <w:p w14:paraId="50DC98A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4 </w:t>
            </w:r>
          </w:p>
        </w:tc>
        <w:tc>
          <w:tcPr>
            <w:tcW w:w="1680" w:type="dxa"/>
            <w:tcMar>
              <w:top w:w="50" w:type="dxa"/>
              <w:left w:w="100" w:type="dxa"/>
            </w:tcMar>
            <w:vAlign w:val="center"/>
          </w:tcPr>
          <w:p w14:paraId="39D9A48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6D8A733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7371DA9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3">
              <w:r w:rsidRPr="00C7122F">
                <w:rPr>
                  <w:rFonts w:ascii="Times New Roman" w:hAnsi="Times New Roman"/>
                  <w:color w:val="0000FF"/>
                  <w:sz w:val="28"/>
                  <w:szCs w:val="28"/>
                  <w:u w:val="single"/>
                </w:rPr>
                <w:t>https://m.edsoo.ru/7f41a636</w:t>
              </w:r>
            </w:hyperlink>
          </w:p>
        </w:tc>
      </w:tr>
      <w:tr w:rsidR="0068526A" w:rsidRPr="00C7122F" w14:paraId="36358BF3" w14:textId="77777777">
        <w:trPr>
          <w:trHeight w:val="144"/>
          <w:tblCellSpacing w:w="20" w:type="nil"/>
        </w:trPr>
        <w:tc>
          <w:tcPr>
            <w:tcW w:w="492" w:type="dxa"/>
            <w:tcMar>
              <w:top w:w="50" w:type="dxa"/>
              <w:left w:w="100" w:type="dxa"/>
            </w:tcMar>
            <w:vAlign w:val="center"/>
          </w:tcPr>
          <w:p w14:paraId="18F7BB4D"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3.2</w:t>
            </w:r>
          </w:p>
        </w:tc>
        <w:tc>
          <w:tcPr>
            <w:tcW w:w="3168" w:type="dxa"/>
            <w:tcMar>
              <w:top w:w="50" w:type="dxa"/>
              <w:left w:w="100" w:type="dxa"/>
            </w:tcMar>
            <w:vAlign w:val="center"/>
          </w:tcPr>
          <w:p w14:paraId="72D9493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Важнейшие металлы и их соединения</w:t>
            </w:r>
          </w:p>
        </w:tc>
        <w:tc>
          <w:tcPr>
            <w:tcW w:w="960" w:type="dxa"/>
            <w:tcMar>
              <w:top w:w="50" w:type="dxa"/>
              <w:left w:w="100" w:type="dxa"/>
            </w:tcMar>
            <w:vAlign w:val="center"/>
          </w:tcPr>
          <w:p w14:paraId="14DAD7CB"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16 </w:t>
            </w:r>
          </w:p>
        </w:tc>
        <w:tc>
          <w:tcPr>
            <w:tcW w:w="1680" w:type="dxa"/>
            <w:tcMar>
              <w:top w:w="50" w:type="dxa"/>
              <w:left w:w="100" w:type="dxa"/>
            </w:tcMar>
            <w:vAlign w:val="center"/>
          </w:tcPr>
          <w:p w14:paraId="2A953055"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1 </w:t>
            </w:r>
          </w:p>
        </w:tc>
        <w:tc>
          <w:tcPr>
            <w:tcW w:w="1768" w:type="dxa"/>
            <w:tcMar>
              <w:top w:w="50" w:type="dxa"/>
              <w:left w:w="100" w:type="dxa"/>
            </w:tcMar>
            <w:vAlign w:val="center"/>
          </w:tcPr>
          <w:p w14:paraId="386BFF73"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 </w:t>
            </w:r>
          </w:p>
        </w:tc>
        <w:tc>
          <w:tcPr>
            <w:tcW w:w="2599" w:type="dxa"/>
            <w:tcMar>
              <w:top w:w="50" w:type="dxa"/>
              <w:left w:w="100" w:type="dxa"/>
            </w:tcMar>
            <w:vAlign w:val="center"/>
          </w:tcPr>
          <w:p w14:paraId="2233BF10"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4">
              <w:r w:rsidRPr="00C7122F">
                <w:rPr>
                  <w:rFonts w:ascii="Times New Roman" w:hAnsi="Times New Roman"/>
                  <w:color w:val="0000FF"/>
                  <w:sz w:val="28"/>
                  <w:szCs w:val="28"/>
                  <w:u w:val="single"/>
                </w:rPr>
                <w:t>https://m.edsoo.ru/7f41a636</w:t>
              </w:r>
            </w:hyperlink>
          </w:p>
        </w:tc>
      </w:tr>
      <w:tr w:rsidR="0068526A" w:rsidRPr="00C7122F" w14:paraId="6E90613B" w14:textId="77777777">
        <w:trPr>
          <w:trHeight w:val="144"/>
          <w:tblCellSpacing w:w="20" w:type="nil"/>
        </w:trPr>
        <w:tc>
          <w:tcPr>
            <w:tcW w:w="0" w:type="auto"/>
            <w:gridSpan w:val="2"/>
            <w:tcMar>
              <w:top w:w="50" w:type="dxa"/>
              <w:left w:w="100" w:type="dxa"/>
            </w:tcMar>
            <w:vAlign w:val="center"/>
          </w:tcPr>
          <w:p w14:paraId="3F46B987"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1748382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20 </w:t>
            </w:r>
          </w:p>
        </w:tc>
        <w:tc>
          <w:tcPr>
            <w:tcW w:w="0" w:type="auto"/>
            <w:gridSpan w:val="3"/>
            <w:tcMar>
              <w:top w:w="50" w:type="dxa"/>
              <w:left w:w="100" w:type="dxa"/>
            </w:tcMar>
            <w:vAlign w:val="center"/>
          </w:tcPr>
          <w:p w14:paraId="489DF36C" w14:textId="77777777" w:rsidR="0068526A" w:rsidRPr="00C7122F" w:rsidRDefault="0068526A" w:rsidP="00105A14">
            <w:pPr>
              <w:spacing w:line="240" w:lineRule="auto"/>
              <w:rPr>
                <w:sz w:val="28"/>
                <w:szCs w:val="28"/>
              </w:rPr>
            </w:pPr>
          </w:p>
        </w:tc>
      </w:tr>
      <w:tr w:rsidR="0068526A" w:rsidRPr="00C7122F" w14:paraId="726B2BD3" w14:textId="77777777">
        <w:trPr>
          <w:trHeight w:val="144"/>
          <w:tblCellSpacing w:w="20" w:type="nil"/>
        </w:trPr>
        <w:tc>
          <w:tcPr>
            <w:tcW w:w="0" w:type="auto"/>
            <w:gridSpan w:val="6"/>
            <w:tcMar>
              <w:top w:w="50" w:type="dxa"/>
              <w:left w:w="100" w:type="dxa"/>
            </w:tcMar>
            <w:vAlign w:val="center"/>
          </w:tcPr>
          <w:p w14:paraId="33EEFCF6" w14:textId="77777777" w:rsidR="0068526A" w:rsidRPr="00C7122F" w:rsidRDefault="00495812" w:rsidP="00105A14">
            <w:pPr>
              <w:spacing w:after="0" w:line="240" w:lineRule="auto"/>
              <w:ind w:left="135"/>
              <w:rPr>
                <w:sz w:val="28"/>
                <w:szCs w:val="28"/>
              </w:rPr>
            </w:pPr>
            <w:r w:rsidRPr="00C7122F">
              <w:rPr>
                <w:rFonts w:ascii="Times New Roman" w:hAnsi="Times New Roman"/>
                <w:b/>
                <w:color w:val="000000"/>
                <w:sz w:val="28"/>
                <w:szCs w:val="28"/>
              </w:rPr>
              <w:t>Раздел 4.</w:t>
            </w:r>
            <w:r w:rsidRPr="00C7122F">
              <w:rPr>
                <w:rFonts w:ascii="Times New Roman" w:hAnsi="Times New Roman"/>
                <w:color w:val="000000"/>
                <w:sz w:val="28"/>
                <w:szCs w:val="28"/>
              </w:rPr>
              <w:t xml:space="preserve"> </w:t>
            </w:r>
            <w:r w:rsidRPr="00C7122F">
              <w:rPr>
                <w:rFonts w:ascii="Times New Roman" w:hAnsi="Times New Roman"/>
                <w:b/>
                <w:color w:val="000000"/>
                <w:sz w:val="28"/>
                <w:szCs w:val="28"/>
              </w:rPr>
              <w:t>Химия и окружающая среда</w:t>
            </w:r>
          </w:p>
        </w:tc>
      </w:tr>
      <w:tr w:rsidR="0068526A" w:rsidRPr="00C7122F" w14:paraId="03ABD1A3" w14:textId="77777777">
        <w:trPr>
          <w:trHeight w:val="144"/>
          <w:tblCellSpacing w:w="20" w:type="nil"/>
        </w:trPr>
        <w:tc>
          <w:tcPr>
            <w:tcW w:w="492" w:type="dxa"/>
            <w:tcMar>
              <w:top w:w="50" w:type="dxa"/>
              <w:left w:w="100" w:type="dxa"/>
            </w:tcMar>
            <w:vAlign w:val="center"/>
          </w:tcPr>
          <w:p w14:paraId="147D4247" w14:textId="77777777" w:rsidR="0068526A" w:rsidRPr="00C7122F" w:rsidRDefault="00495812" w:rsidP="00105A14">
            <w:pPr>
              <w:spacing w:after="0" w:line="240" w:lineRule="auto"/>
              <w:rPr>
                <w:sz w:val="28"/>
                <w:szCs w:val="28"/>
              </w:rPr>
            </w:pPr>
            <w:r w:rsidRPr="00C7122F">
              <w:rPr>
                <w:rFonts w:ascii="Times New Roman" w:hAnsi="Times New Roman"/>
                <w:color w:val="000000"/>
                <w:sz w:val="28"/>
                <w:szCs w:val="28"/>
              </w:rPr>
              <w:t>4.1</w:t>
            </w:r>
          </w:p>
        </w:tc>
        <w:tc>
          <w:tcPr>
            <w:tcW w:w="3168" w:type="dxa"/>
            <w:tcMar>
              <w:top w:w="50" w:type="dxa"/>
              <w:left w:w="100" w:type="dxa"/>
            </w:tcMar>
            <w:vAlign w:val="center"/>
          </w:tcPr>
          <w:p w14:paraId="246464C1"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Вещества и материалы в жизни человека</w:t>
            </w:r>
          </w:p>
        </w:tc>
        <w:tc>
          <w:tcPr>
            <w:tcW w:w="960" w:type="dxa"/>
            <w:tcMar>
              <w:top w:w="50" w:type="dxa"/>
              <w:left w:w="100" w:type="dxa"/>
            </w:tcMar>
            <w:vAlign w:val="center"/>
          </w:tcPr>
          <w:p w14:paraId="3A79F41D"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3 </w:t>
            </w:r>
          </w:p>
        </w:tc>
        <w:tc>
          <w:tcPr>
            <w:tcW w:w="1680" w:type="dxa"/>
            <w:tcMar>
              <w:top w:w="50" w:type="dxa"/>
              <w:left w:w="100" w:type="dxa"/>
            </w:tcMar>
            <w:vAlign w:val="center"/>
          </w:tcPr>
          <w:p w14:paraId="7396D89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7D012EAA"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316826F8"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5">
              <w:r w:rsidRPr="00C7122F">
                <w:rPr>
                  <w:rFonts w:ascii="Times New Roman" w:hAnsi="Times New Roman"/>
                  <w:color w:val="0000FF"/>
                  <w:sz w:val="28"/>
                  <w:szCs w:val="28"/>
                  <w:u w:val="single"/>
                </w:rPr>
                <w:t>https://m.edsoo.ru/7f41a636</w:t>
              </w:r>
            </w:hyperlink>
          </w:p>
        </w:tc>
      </w:tr>
      <w:tr w:rsidR="0068526A" w:rsidRPr="00C7122F" w14:paraId="43F15E37" w14:textId="77777777">
        <w:trPr>
          <w:trHeight w:val="144"/>
          <w:tblCellSpacing w:w="20" w:type="nil"/>
        </w:trPr>
        <w:tc>
          <w:tcPr>
            <w:tcW w:w="0" w:type="auto"/>
            <w:gridSpan w:val="2"/>
            <w:tcMar>
              <w:top w:w="50" w:type="dxa"/>
              <w:left w:w="100" w:type="dxa"/>
            </w:tcMar>
            <w:vAlign w:val="center"/>
          </w:tcPr>
          <w:p w14:paraId="71961003"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Итого по разделу</w:t>
            </w:r>
          </w:p>
        </w:tc>
        <w:tc>
          <w:tcPr>
            <w:tcW w:w="1509" w:type="dxa"/>
            <w:tcMar>
              <w:top w:w="50" w:type="dxa"/>
              <w:left w:w="100" w:type="dxa"/>
            </w:tcMar>
            <w:vAlign w:val="center"/>
          </w:tcPr>
          <w:p w14:paraId="24F12CF7"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3 </w:t>
            </w:r>
          </w:p>
        </w:tc>
        <w:tc>
          <w:tcPr>
            <w:tcW w:w="0" w:type="auto"/>
            <w:gridSpan w:val="3"/>
            <w:tcMar>
              <w:top w:w="50" w:type="dxa"/>
              <w:left w:w="100" w:type="dxa"/>
            </w:tcMar>
            <w:vAlign w:val="center"/>
          </w:tcPr>
          <w:p w14:paraId="5356CC88" w14:textId="77777777" w:rsidR="0068526A" w:rsidRPr="00C7122F" w:rsidRDefault="0068526A" w:rsidP="00105A14">
            <w:pPr>
              <w:spacing w:line="240" w:lineRule="auto"/>
              <w:rPr>
                <w:sz w:val="28"/>
                <w:szCs w:val="28"/>
              </w:rPr>
            </w:pPr>
          </w:p>
        </w:tc>
      </w:tr>
      <w:tr w:rsidR="0068526A" w:rsidRPr="00C7122F" w14:paraId="238C8BC4" w14:textId="77777777">
        <w:trPr>
          <w:trHeight w:val="144"/>
          <w:tblCellSpacing w:w="20" w:type="nil"/>
        </w:trPr>
        <w:tc>
          <w:tcPr>
            <w:tcW w:w="0" w:type="auto"/>
            <w:gridSpan w:val="2"/>
            <w:tcMar>
              <w:top w:w="50" w:type="dxa"/>
              <w:left w:w="100" w:type="dxa"/>
            </w:tcMar>
            <w:vAlign w:val="center"/>
          </w:tcPr>
          <w:p w14:paraId="1DB83189"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Резервное время</w:t>
            </w:r>
          </w:p>
        </w:tc>
        <w:tc>
          <w:tcPr>
            <w:tcW w:w="1509" w:type="dxa"/>
            <w:tcMar>
              <w:top w:w="50" w:type="dxa"/>
              <w:left w:w="100" w:type="dxa"/>
            </w:tcMar>
            <w:vAlign w:val="center"/>
          </w:tcPr>
          <w:p w14:paraId="3E51082C"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3 </w:t>
            </w:r>
          </w:p>
        </w:tc>
        <w:tc>
          <w:tcPr>
            <w:tcW w:w="1680" w:type="dxa"/>
            <w:tcMar>
              <w:top w:w="50" w:type="dxa"/>
              <w:left w:w="100" w:type="dxa"/>
            </w:tcMar>
            <w:vAlign w:val="center"/>
          </w:tcPr>
          <w:p w14:paraId="45B34AB0"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1768" w:type="dxa"/>
            <w:tcMar>
              <w:top w:w="50" w:type="dxa"/>
              <w:left w:w="100" w:type="dxa"/>
            </w:tcMar>
            <w:vAlign w:val="center"/>
          </w:tcPr>
          <w:p w14:paraId="0A451F74"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0 </w:t>
            </w:r>
          </w:p>
        </w:tc>
        <w:tc>
          <w:tcPr>
            <w:tcW w:w="2599" w:type="dxa"/>
            <w:tcMar>
              <w:top w:w="50" w:type="dxa"/>
              <w:left w:w="100" w:type="dxa"/>
            </w:tcMar>
            <w:vAlign w:val="center"/>
          </w:tcPr>
          <w:p w14:paraId="18D44CA1"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 xml:space="preserve">Библиотека ЦОК </w:t>
            </w:r>
            <w:hyperlink r:id="rId26">
              <w:r w:rsidRPr="00C7122F">
                <w:rPr>
                  <w:rFonts w:ascii="Times New Roman" w:hAnsi="Times New Roman"/>
                  <w:color w:val="0000FF"/>
                  <w:sz w:val="28"/>
                  <w:szCs w:val="28"/>
                  <w:u w:val="single"/>
                </w:rPr>
                <w:t>https://m.edsoo.ru/7f41a636</w:t>
              </w:r>
            </w:hyperlink>
          </w:p>
        </w:tc>
      </w:tr>
      <w:tr w:rsidR="0068526A" w:rsidRPr="00C7122F" w14:paraId="1DE820AC" w14:textId="77777777">
        <w:trPr>
          <w:trHeight w:val="144"/>
          <w:tblCellSpacing w:w="20" w:type="nil"/>
        </w:trPr>
        <w:tc>
          <w:tcPr>
            <w:tcW w:w="0" w:type="auto"/>
            <w:gridSpan w:val="2"/>
            <w:tcMar>
              <w:top w:w="50" w:type="dxa"/>
              <w:left w:w="100" w:type="dxa"/>
            </w:tcMar>
            <w:vAlign w:val="center"/>
          </w:tcPr>
          <w:p w14:paraId="61DA986C" w14:textId="77777777" w:rsidR="0068526A" w:rsidRPr="00C7122F" w:rsidRDefault="00495812" w:rsidP="00105A14">
            <w:pPr>
              <w:spacing w:after="0" w:line="240" w:lineRule="auto"/>
              <w:ind w:left="135"/>
              <w:rPr>
                <w:sz w:val="28"/>
                <w:szCs w:val="28"/>
              </w:rPr>
            </w:pPr>
            <w:r w:rsidRPr="00C7122F">
              <w:rPr>
                <w:rFonts w:ascii="Times New Roman" w:hAnsi="Times New Roman"/>
                <w:color w:val="000000"/>
                <w:sz w:val="28"/>
                <w:szCs w:val="28"/>
              </w:rPr>
              <w:t>ОБЩЕЕ КОЛИЧЕСТВО ЧАСОВ ПО ПРОГРАММЕ</w:t>
            </w:r>
          </w:p>
        </w:tc>
        <w:tc>
          <w:tcPr>
            <w:tcW w:w="1509" w:type="dxa"/>
            <w:tcMar>
              <w:top w:w="50" w:type="dxa"/>
              <w:left w:w="100" w:type="dxa"/>
            </w:tcMar>
            <w:vAlign w:val="center"/>
          </w:tcPr>
          <w:p w14:paraId="1A16463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68 </w:t>
            </w:r>
          </w:p>
        </w:tc>
        <w:tc>
          <w:tcPr>
            <w:tcW w:w="1680" w:type="dxa"/>
            <w:tcMar>
              <w:top w:w="50" w:type="dxa"/>
              <w:left w:w="100" w:type="dxa"/>
            </w:tcMar>
            <w:vAlign w:val="center"/>
          </w:tcPr>
          <w:p w14:paraId="63919EA6"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4 </w:t>
            </w:r>
          </w:p>
        </w:tc>
        <w:tc>
          <w:tcPr>
            <w:tcW w:w="1768" w:type="dxa"/>
            <w:tcMar>
              <w:top w:w="50" w:type="dxa"/>
              <w:left w:w="100" w:type="dxa"/>
            </w:tcMar>
            <w:vAlign w:val="center"/>
          </w:tcPr>
          <w:p w14:paraId="6480363F" w14:textId="77777777" w:rsidR="0068526A" w:rsidRPr="00C7122F" w:rsidRDefault="00495812" w:rsidP="00105A14">
            <w:pPr>
              <w:spacing w:after="0" w:line="240" w:lineRule="auto"/>
              <w:ind w:left="135"/>
              <w:jc w:val="center"/>
              <w:rPr>
                <w:sz w:val="28"/>
                <w:szCs w:val="28"/>
              </w:rPr>
            </w:pPr>
            <w:r w:rsidRPr="00C7122F">
              <w:rPr>
                <w:rFonts w:ascii="Times New Roman" w:hAnsi="Times New Roman"/>
                <w:color w:val="000000"/>
                <w:sz w:val="28"/>
                <w:szCs w:val="28"/>
              </w:rPr>
              <w:t xml:space="preserve"> 7 </w:t>
            </w:r>
          </w:p>
        </w:tc>
        <w:tc>
          <w:tcPr>
            <w:tcW w:w="2599" w:type="dxa"/>
            <w:tcMar>
              <w:top w:w="50" w:type="dxa"/>
              <w:left w:w="100" w:type="dxa"/>
            </w:tcMar>
            <w:vAlign w:val="center"/>
          </w:tcPr>
          <w:p w14:paraId="25ADF6F7" w14:textId="77777777" w:rsidR="0068526A" w:rsidRPr="00C7122F" w:rsidRDefault="0068526A" w:rsidP="00105A14">
            <w:pPr>
              <w:spacing w:line="240" w:lineRule="auto"/>
              <w:rPr>
                <w:sz w:val="28"/>
                <w:szCs w:val="28"/>
              </w:rPr>
            </w:pPr>
          </w:p>
        </w:tc>
      </w:tr>
    </w:tbl>
    <w:p w14:paraId="6D3A3023" w14:textId="77777777" w:rsidR="0068526A" w:rsidRPr="00C7122F" w:rsidRDefault="0068526A" w:rsidP="00105A14">
      <w:pPr>
        <w:spacing w:line="240" w:lineRule="auto"/>
        <w:rPr>
          <w:sz w:val="28"/>
          <w:szCs w:val="28"/>
        </w:rPr>
        <w:sectPr w:rsidR="0068526A" w:rsidRPr="00C7122F">
          <w:pgSz w:w="16383" w:h="11906" w:orient="landscape"/>
          <w:pgMar w:top="1134" w:right="850" w:bottom="1134" w:left="1701" w:header="720" w:footer="720" w:gutter="0"/>
          <w:cols w:space="720"/>
        </w:sectPr>
      </w:pPr>
    </w:p>
    <w:p w14:paraId="36144E2A" w14:textId="77777777" w:rsidR="0068526A" w:rsidRPr="00C7122F" w:rsidRDefault="00495812" w:rsidP="00105A14">
      <w:pPr>
        <w:spacing w:after="0" w:line="240" w:lineRule="auto"/>
        <w:ind w:left="120"/>
        <w:rPr>
          <w:sz w:val="28"/>
          <w:szCs w:val="28"/>
        </w:rPr>
      </w:pPr>
      <w:bookmarkStart w:id="9" w:name="block-11467137"/>
      <w:bookmarkEnd w:id="8"/>
      <w:r w:rsidRPr="00C7122F">
        <w:rPr>
          <w:rFonts w:ascii="Times New Roman" w:hAnsi="Times New Roman"/>
          <w:b/>
          <w:color w:val="000000"/>
          <w:sz w:val="28"/>
          <w:szCs w:val="28"/>
        </w:rPr>
        <w:lastRenderedPageBreak/>
        <w:t>УЧЕБНО-МЕТОДИЧЕСКОЕ ОБЕСПЕЧЕНИЕ ОБРАЗОВАТЕЛЬНОГО ПРОЦЕССА</w:t>
      </w:r>
    </w:p>
    <w:p w14:paraId="44077B9F" w14:textId="77777777" w:rsidR="0068526A" w:rsidRPr="00C7122F" w:rsidRDefault="00495812" w:rsidP="00105A14">
      <w:pPr>
        <w:spacing w:after="0" w:line="240" w:lineRule="auto"/>
        <w:ind w:left="120"/>
        <w:rPr>
          <w:sz w:val="28"/>
          <w:szCs w:val="28"/>
        </w:rPr>
      </w:pPr>
      <w:r w:rsidRPr="00C7122F">
        <w:rPr>
          <w:rFonts w:ascii="Times New Roman" w:hAnsi="Times New Roman"/>
          <w:b/>
          <w:color w:val="000000"/>
          <w:sz w:val="28"/>
          <w:szCs w:val="28"/>
        </w:rPr>
        <w:t>ОБЯЗАТЕЛЬНЫЕ УЧЕБНЫЕ МАТЕРИАЛЫ ДЛЯ УЧЕНИКА</w:t>
      </w:r>
    </w:p>
    <w:p w14:paraId="6E1E5ED9" w14:textId="77777777" w:rsidR="0068526A" w:rsidRPr="00C7122F" w:rsidRDefault="00495812" w:rsidP="00105A14">
      <w:pPr>
        <w:spacing w:after="0" w:line="240" w:lineRule="auto"/>
        <w:ind w:left="120"/>
        <w:rPr>
          <w:sz w:val="28"/>
          <w:szCs w:val="28"/>
        </w:rPr>
      </w:pPr>
      <w:r w:rsidRPr="00C7122F">
        <w:rPr>
          <w:rFonts w:ascii="Times New Roman" w:hAnsi="Times New Roman"/>
          <w:color w:val="000000"/>
          <w:sz w:val="28"/>
          <w:szCs w:val="28"/>
        </w:rPr>
        <w:t>​‌• Химия, 8 класс/ Рудзитис Г.Е., Фельдман Ф.Г., Акционерное общество «Издательство «Просвещение»</w:t>
      </w:r>
      <w:r w:rsidRPr="00C7122F">
        <w:rPr>
          <w:sz w:val="28"/>
          <w:szCs w:val="28"/>
        </w:rPr>
        <w:br/>
      </w:r>
      <w:bookmarkStart w:id="10" w:name="bd05d80c-fcad-45de-a028-b236b74fbaf0"/>
      <w:r w:rsidRPr="00C7122F">
        <w:rPr>
          <w:rFonts w:ascii="Times New Roman" w:hAnsi="Times New Roman"/>
          <w:color w:val="000000"/>
          <w:sz w:val="28"/>
          <w:szCs w:val="28"/>
        </w:rPr>
        <w:t xml:space="preserve"> • Химия, 9 класс/ Рудзитис Г.Е., Фельдман Ф.Г., Акционерное общество «Издательство «Просвещение»</w:t>
      </w:r>
      <w:bookmarkEnd w:id="10"/>
      <w:r w:rsidRPr="00C7122F">
        <w:rPr>
          <w:rFonts w:ascii="Times New Roman" w:hAnsi="Times New Roman"/>
          <w:color w:val="000000"/>
          <w:sz w:val="28"/>
          <w:szCs w:val="28"/>
        </w:rPr>
        <w:t>‌​</w:t>
      </w:r>
    </w:p>
    <w:p w14:paraId="1E298DBD" w14:textId="77777777" w:rsidR="0068526A" w:rsidRPr="00C7122F" w:rsidRDefault="0068526A" w:rsidP="00105A14">
      <w:pPr>
        <w:spacing w:after="0" w:line="240" w:lineRule="auto"/>
        <w:ind w:left="120"/>
        <w:rPr>
          <w:sz w:val="28"/>
          <w:szCs w:val="28"/>
        </w:rPr>
      </w:pPr>
    </w:p>
    <w:p w14:paraId="3B2F5C82" w14:textId="77777777" w:rsidR="0068526A" w:rsidRPr="00C7122F" w:rsidRDefault="00495812" w:rsidP="00105A14">
      <w:pPr>
        <w:spacing w:after="0" w:line="240" w:lineRule="auto"/>
        <w:ind w:left="120"/>
        <w:rPr>
          <w:sz w:val="28"/>
          <w:szCs w:val="28"/>
        </w:rPr>
      </w:pPr>
      <w:r w:rsidRPr="00C7122F">
        <w:rPr>
          <w:rFonts w:ascii="Times New Roman" w:hAnsi="Times New Roman"/>
          <w:color w:val="000000"/>
          <w:sz w:val="28"/>
          <w:szCs w:val="28"/>
        </w:rPr>
        <w:t>​</w:t>
      </w:r>
    </w:p>
    <w:p w14:paraId="22FCC0B1" w14:textId="77777777" w:rsidR="0068526A" w:rsidRPr="00C7122F" w:rsidRDefault="00495812" w:rsidP="00105A14">
      <w:pPr>
        <w:spacing w:after="0" w:line="240" w:lineRule="auto"/>
        <w:ind w:left="120"/>
        <w:rPr>
          <w:sz w:val="28"/>
          <w:szCs w:val="28"/>
        </w:rPr>
      </w:pPr>
      <w:r w:rsidRPr="00C7122F">
        <w:rPr>
          <w:rFonts w:ascii="Times New Roman" w:hAnsi="Times New Roman"/>
          <w:b/>
          <w:color w:val="000000"/>
          <w:sz w:val="28"/>
          <w:szCs w:val="28"/>
        </w:rPr>
        <w:t>МЕТОДИЧЕСКИЕ МАТЕРИАЛЫ ДЛЯ УЧИТЕЛЯ</w:t>
      </w:r>
    </w:p>
    <w:p w14:paraId="55791B7E" w14:textId="6C4E640A" w:rsidR="0068526A" w:rsidRPr="00C7122F" w:rsidRDefault="00495812" w:rsidP="00105A14">
      <w:pPr>
        <w:spacing w:after="0" w:line="240" w:lineRule="auto"/>
        <w:ind w:left="120"/>
        <w:rPr>
          <w:sz w:val="28"/>
          <w:szCs w:val="28"/>
        </w:rPr>
      </w:pPr>
      <w:r w:rsidRPr="00C7122F">
        <w:rPr>
          <w:rFonts w:ascii="Times New Roman" w:hAnsi="Times New Roman"/>
          <w:color w:val="000000"/>
          <w:sz w:val="28"/>
          <w:szCs w:val="28"/>
        </w:rPr>
        <w:t>Химия: уроки в 8 классе: пособие для учителя. Н.Н. Гара-М.: Просвещение,2014</w:t>
      </w:r>
      <w:r w:rsidRPr="00C7122F">
        <w:rPr>
          <w:sz w:val="28"/>
          <w:szCs w:val="28"/>
        </w:rPr>
        <w:br/>
      </w:r>
      <w:r w:rsidRPr="00C7122F">
        <w:rPr>
          <w:rFonts w:ascii="Times New Roman" w:hAnsi="Times New Roman"/>
          <w:color w:val="000000"/>
          <w:sz w:val="28"/>
          <w:szCs w:val="28"/>
        </w:rPr>
        <w:t>Химия (базовый уровень). Реализация требований ФГОС основного общего образования. Методическое пособие для учителя. "Институт стратегии развития образования", Москва,2022</w:t>
      </w:r>
      <w:r w:rsidRPr="00C7122F">
        <w:rPr>
          <w:sz w:val="28"/>
          <w:szCs w:val="28"/>
        </w:rPr>
        <w:br/>
      </w:r>
      <w:r w:rsidRPr="00C7122F">
        <w:rPr>
          <w:rFonts w:ascii="Times New Roman" w:hAnsi="Times New Roman"/>
          <w:color w:val="000000"/>
          <w:sz w:val="28"/>
          <w:szCs w:val="28"/>
        </w:rPr>
        <w:t>Контрольно-измерительные материалы. Химия. 9 класс/ Сост. Е.Н. Стрельникова, М.: ВАКО</w:t>
      </w:r>
      <w:r w:rsidRPr="00C7122F">
        <w:rPr>
          <w:sz w:val="28"/>
          <w:szCs w:val="28"/>
        </w:rPr>
        <w:br/>
      </w:r>
      <w:bookmarkStart w:id="11" w:name="7c258218-5acd-420c-9e0a-ede44ec27918"/>
      <w:r w:rsidRPr="00C7122F">
        <w:rPr>
          <w:rFonts w:ascii="Times New Roman" w:hAnsi="Times New Roman"/>
          <w:color w:val="000000"/>
          <w:sz w:val="28"/>
          <w:szCs w:val="28"/>
        </w:rPr>
        <w:t>Химия 9 класс, поурочные планы по учебнику Рудзитиса Г.Е., Фельдмана Ф.Г. Князева М.В, 2014</w:t>
      </w:r>
      <w:bookmarkEnd w:id="11"/>
      <w:r w:rsidRPr="00C7122F">
        <w:rPr>
          <w:rFonts w:ascii="Times New Roman" w:hAnsi="Times New Roman"/>
          <w:color w:val="000000"/>
          <w:sz w:val="28"/>
          <w:szCs w:val="28"/>
        </w:rPr>
        <w:t xml:space="preserve"> </w:t>
      </w:r>
    </w:p>
    <w:p w14:paraId="22209EC5" w14:textId="77777777" w:rsidR="0068526A" w:rsidRPr="00C7122F" w:rsidRDefault="0068526A" w:rsidP="00105A14">
      <w:pPr>
        <w:spacing w:after="0" w:line="240" w:lineRule="auto"/>
        <w:ind w:left="120"/>
        <w:rPr>
          <w:sz w:val="28"/>
          <w:szCs w:val="28"/>
        </w:rPr>
      </w:pPr>
    </w:p>
    <w:p w14:paraId="5877B7EB" w14:textId="77777777" w:rsidR="0068526A" w:rsidRPr="00C7122F" w:rsidRDefault="00495812" w:rsidP="00105A14">
      <w:pPr>
        <w:spacing w:after="0" w:line="240" w:lineRule="auto"/>
        <w:ind w:left="120"/>
        <w:rPr>
          <w:sz w:val="28"/>
          <w:szCs w:val="28"/>
        </w:rPr>
      </w:pPr>
      <w:r w:rsidRPr="00C7122F">
        <w:rPr>
          <w:rFonts w:ascii="Times New Roman" w:hAnsi="Times New Roman"/>
          <w:b/>
          <w:color w:val="000000"/>
          <w:sz w:val="28"/>
          <w:szCs w:val="28"/>
        </w:rPr>
        <w:t>ЦИФРОВЫЕ ОБРАЗОВАТЕЛЬНЫЕ РЕСУРСЫ И РЕСУРСЫ СЕТИ ИНТЕРНЕТ</w:t>
      </w:r>
    </w:p>
    <w:p w14:paraId="03D78FBC" w14:textId="3865F431" w:rsidR="0068526A" w:rsidRPr="00C7122F" w:rsidRDefault="00495812" w:rsidP="00105A14">
      <w:pPr>
        <w:spacing w:after="0" w:line="240" w:lineRule="auto"/>
        <w:ind w:left="120"/>
        <w:rPr>
          <w:sz w:val="28"/>
          <w:szCs w:val="28"/>
        </w:rPr>
      </w:pPr>
      <w:r w:rsidRPr="00C7122F">
        <w:rPr>
          <w:rFonts w:ascii="Times New Roman" w:hAnsi="Times New Roman"/>
          <w:color w:val="333333"/>
          <w:sz w:val="28"/>
          <w:szCs w:val="28"/>
        </w:rPr>
        <w:t xml:space="preserve"> </w:t>
      </w:r>
      <w:r w:rsidRPr="00C7122F">
        <w:rPr>
          <w:rFonts w:ascii="Times New Roman" w:hAnsi="Times New Roman"/>
          <w:color w:val="000000"/>
          <w:sz w:val="28"/>
          <w:szCs w:val="28"/>
        </w:rPr>
        <w:t>Портал фундаментального химического образования ChemNet. Химическая информационная сеть: Наука, образование, технологии</w:t>
      </w:r>
      <w:r w:rsidRPr="00C7122F">
        <w:rPr>
          <w:sz w:val="28"/>
          <w:szCs w:val="28"/>
        </w:rPr>
        <w:br/>
      </w:r>
      <w:r w:rsidRPr="00C7122F">
        <w:rPr>
          <w:rFonts w:ascii="Times New Roman" w:hAnsi="Times New Roman"/>
          <w:color w:val="000000"/>
          <w:sz w:val="28"/>
          <w:szCs w:val="28"/>
        </w:rPr>
        <w:t xml:space="preserve"> http://www.chemnet.ru Газета «Химия» и сайт для учителя «Я иду на урок химии»</w:t>
      </w:r>
      <w:r w:rsidRPr="00C7122F">
        <w:rPr>
          <w:sz w:val="28"/>
          <w:szCs w:val="28"/>
        </w:rPr>
        <w:br/>
      </w:r>
      <w:r w:rsidRPr="00C7122F">
        <w:rPr>
          <w:rFonts w:ascii="Times New Roman" w:hAnsi="Times New Roman"/>
          <w:color w:val="000000"/>
          <w:sz w:val="28"/>
          <w:szCs w:val="28"/>
        </w:rPr>
        <w:t xml:space="preserve"> http://him.1september.ru Единая коллекция ЦОР: Предметная коллекция «Химия»</w:t>
      </w:r>
      <w:r w:rsidRPr="00C7122F">
        <w:rPr>
          <w:sz w:val="28"/>
          <w:szCs w:val="28"/>
        </w:rPr>
        <w:br/>
      </w:r>
      <w:r w:rsidRPr="00C7122F">
        <w:rPr>
          <w:rFonts w:ascii="Times New Roman" w:hAnsi="Times New Roman"/>
          <w:color w:val="000000"/>
          <w:sz w:val="28"/>
          <w:szCs w:val="28"/>
        </w:rPr>
        <w:t xml:space="preserve"> http://school-collection.edu.ru/collection/chemistry Естественно-научные эксперименты: химия. Коллекция Российского общеобразовательного портала</w:t>
      </w:r>
      <w:r w:rsidRPr="00C7122F">
        <w:rPr>
          <w:sz w:val="28"/>
          <w:szCs w:val="28"/>
        </w:rPr>
        <w:br/>
      </w:r>
      <w:r w:rsidRPr="00C7122F">
        <w:rPr>
          <w:rFonts w:ascii="Times New Roman" w:hAnsi="Times New Roman"/>
          <w:color w:val="000000"/>
          <w:sz w:val="28"/>
          <w:szCs w:val="28"/>
        </w:rPr>
        <w:t xml:space="preserve"> http://experiment.edu.ru АЛХИМИК: сайт Л.Ю. Аликберовой</w:t>
      </w:r>
      <w:r w:rsidRPr="00C7122F">
        <w:rPr>
          <w:sz w:val="28"/>
          <w:szCs w:val="28"/>
        </w:rPr>
        <w:br/>
      </w:r>
      <w:r w:rsidRPr="00C7122F">
        <w:rPr>
          <w:rFonts w:ascii="Times New Roman" w:hAnsi="Times New Roman"/>
          <w:color w:val="000000"/>
          <w:sz w:val="28"/>
          <w:szCs w:val="28"/>
        </w:rPr>
        <w:t xml:space="preserve"> http://www alhimik.ru Всероссийская олимпиада школьников по химии</w:t>
      </w:r>
      <w:r w:rsidRPr="00C7122F">
        <w:rPr>
          <w:sz w:val="28"/>
          <w:szCs w:val="28"/>
        </w:rPr>
        <w:br/>
      </w:r>
      <w:r w:rsidRPr="00C7122F">
        <w:rPr>
          <w:rFonts w:ascii="Times New Roman" w:hAnsi="Times New Roman"/>
          <w:color w:val="000000"/>
          <w:sz w:val="28"/>
          <w:szCs w:val="28"/>
        </w:rPr>
        <w:t xml:space="preserve"> http://chem.rusolymp.ru Органическая химия: электронный учебник для средней школы</w:t>
      </w:r>
      <w:r w:rsidRPr="00C7122F">
        <w:rPr>
          <w:sz w:val="28"/>
          <w:szCs w:val="28"/>
        </w:rPr>
        <w:br/>
      </w:r>
      <w:r w:rsidRPr="00C7122F">
        <w:rPr>
          <w:rFonts w:ascii="Times New Roman" w:hAnsi="Times New Roman"/>
          <w:color w:val="000000"/>
          <w:sz w:val="28"/>
          <w:szCs w:val="28"/>
        </w:rPr>
        <w:t xml:space="preserve"> http://www.chemistry.ssu.samara.ru Основы химии: электронный учебник</w:t>
      </w:r>
      <w:r w:rsidRPr="00C7122F">
        <w:rPr>
          <w:sz w:val="28"/>
          <w:szCs w:val="28"/>
        </w:rPr>
        <w:br/>
      </w:r>
      <w:r w:rsidRPr="00C7122F">
        <w:rPr>
          <w:rFonts w:ascii="Times New Roman" w:hAnsi="Times New Roman"/>
          <w:color w:val="000000"/>
          <w:sz w:val="28"/>
          <w:szCs w:val="28"/>
        </w:rPr>
        <w:t xml:space="preserve"> http://www hemi.nsu.ru Открытый колледж: Химия</w:t>
      </w:r>
      <w:r w:rsidRPr="00C7122F">
        <w:rPr>
          <w:sz w:val="28"/>
          <w:szCs w:val="28"/>
        </w:rPr>
        <w:br/>
      </w:r>
      <w:r w:rsidRPr="00C7122F">
        <w:rPr>
          <w:rFonts w:ascii="Times New Roman" w:hAnsi="Times New Roman"/>
          <w:color w:val="000000"/>
          <w:sz w:val="28"/>
          <w:szCs w:val="28"/>
        </w:rPr>
        <w:t xml:space="preserve"> http://www.chemistry.ru Дистанционная олимпиада по химии: телекоммуникационный образовательный проект</w:t>
      </w:r>
      <w:r w:rsidRPr="00C7122F">
        <w:rPr>
          <w:sz w:val="28"/>
          <w:szCs w:val="28"/>
        </w:rPr>
        <w:br/>
      </w:r>
      <w:r w:rsidRPr="00C7122F">
        <w:rPr>
          <w:rFonts w:ascii="Times New Roman" w:hAnsi="Times New Roman"/>
          <w:color w:val="000000"/>
          <w:sz w:val="28"/>
          <w:szCs w:val="28"/>
        </w:rPr>
        <w:t xml:space="preserve"> http://www.edu.yar.ru/russian/projects/predmets/chemistry Дистанционные эвристические олимпиады по химии</w:t>
      </w:r>
      <w:r w:rsidRPr="00C7122F">
        <w:rPr>
          <w:sz w:val="28"/>
          <w:szCs w:val="28"/>
        </w:rPr>
        <w:br/>
      </w:r>
      <w:bookmarkStart w:id="12" w:name="90de4b5a-88fc-4f80-ab94-3d9ac9d5e251"/>
      <w:r w:rsidRPr="00C7122F">
        <w:rPr>
          <w:rFonts w:ascii="Times New Roman" w:hAnsi="Times New Roman"/>
          <w:color w:val="000000"/>
          <w:sz w:val="28"/>
          <w:szCs w:val="28"/>
        </w:rPr>
        <w:t xml:space="preserve"> http://www eidos.ru/olymp/chemistry Занимательная химия</w:t>
      </w:r>
      <w:bookmarkEnd w:id="12"/>
      <w:r w:rsidRPr="00C7122F">
        <w:rPr>
          <w:rFonts w:ascii="Times New Roman" w:hAnsi="Times New Roman"/>
          <w:color w:val="333333"/>
          <w:sz w:val="28"/>
          <w:szCs w:val="28"/>
        </w:rPr>
        <w:t xml:space="preserve"> </w:t>
      </w:r>
    </w:p>
    <w:bookmarkEnd w:id="9"/>
    <w:p w14:paraId="65CCF222" w14:textId="77777777" w:rsidR="00495812" w:rsidRPr="00C7122F" w:rsidRDefault="00495812" w:rsidP="00105A14">
      <w:pPr>
        <w:spacing w:line="240" w:lineRule="auto"/>
        <w:rPr>
          <w:sz w:val="28"/>
          <w:szCs w:val="28"/>
        </w:rPr>
      </w:pPr>
    </w:p>
    <w:sectPr w:rsidR="00495812" w:rsidRPr="00C712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A65"/>
    <w:multiLevelType w:val="multilevel"/>
    <w:tmpl w:val="943E8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E50872"/>
    <w:multiLevelType w:val="multilevel"/>
    <w:tmpl w:val="38F229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6A"/>
    <w:rsid w:val="00105A14"/>
    <w:rsid w:val="001A0E94"/>
    <w:rsid w:val="002957AB"/>
    <w:rsid w:val="00495812"/>
    <w:rsid w:val="005019A8"/>
    <w:rsid w:val="0068526A"/>
    <w:rsid w:val="007B0F3C"/>
    <w:rsid w:val="009E316D"/>
    <w:rsid w:val="00A73CD0"/>
    <w:rsid w:val="00C214FB"/>
    <w:rsid w:val="00C7122F"/>
    <w:rsid w:val="00DC282D"/>
    <w:rsid w:val="00E1071A"/>
    <w:rsid w:val="00F7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B20"/>
  <w15:docId w15:val="{867C29BF-D8ED-4475-A411-AA3FFE9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7270</Words>
  <Characters>41443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18</cp:revision>
  <cp:lastPrinted>2023-09-27T07:21:00Z</cp:lastPrinted>
  <dcterms:created xsi:type="dcterms:W3CDTF">2023-09-14T14:43:00Z</dcterms:created>
  <dcterms:modified xsi:type="dcterms:W3CDTF">2023-10-06T14:46:00Z</dcterms:modified>
</cp:coreProperties>
</file>