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814D" w14:textId="77777777" w:rsidR="008944FC" w:rsidRDefault="008944FC" w:rsidP="008944FC">
      <w:pPr>
        <w:spacing w:after="0" w:line="240" w:lineRule="auto"/>
        <w:ind w:left="120" w:hanging="687"/>
        <w:contextualSpacing/>
        <w:jc w:val="center"/>
        <w:rPr>
          <w:rFonts w:ascii="Times New Roman" w:hAnsi="Times New Roman" w:cs="Times New Roman"/>
          <w:b/>
          <w:color w:val="000000"/>
          <w:sz w:val="28"/>
          <w:szCs w:val="28"/>
          <w:lang w:val="ru-RU"/>
        </w:rPr>
      </w:pPr>
      <w:bookmarkStart w:id="0" w:name="block-12417889"/>
      <w:r>
        <w:rPr>
          <w:noProof/>
        </w:rPr>
        <w:drawing>
          <wp:inline distT="0" distB="0" distL="0" distR="0" wp14:anchorId="2B465463" wp14:editId="566C9088">
            <wp:extent cx="6064250" cy="85768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5580" cy="8578695"/>
                    </a:xfrm>
                    <a:prstGeom prst="rect">
                      <a:avLst/>
                    </a:prstGeom>
                    <a:noFill/>
                    <a:ln>
                      <a:noFill/>
                    </a:ln>
                  </pic:spPr>
                </pic:pic>
              </a:graphicData>
            </a:graphic>
          </wp:inline>
        </w:drawing>
      </w:r>
    </w:p>
    <w:p w14:paraId="6033CC3C" w14:textId="77777777" w:rsidR="008944FC" w:rsidRDefault="008944FC" w:rsidP="008944FC">
      <w:pPr>
        <w:spacing w:after="0" w:line="240" w:lineRule="auto"/>
        <w:ind w:left="120" w:hanging="687"/>
        <w:contextualSpacing/>
        <w:jc w:val="center"/>
        <w:rPr>
          <w:rFonts w:ascii="Times New Roman" w:hAnsi="Times New Roman" w:cs="Times New Roman"/>
          <w:b/>
          <w:color w:val="000000"/>
          <w:sz w:val="28"/>
          <w:szCs w:val="28"/>
          <w:lang w:val="ru-RU"/>
        </w:rPr>
      </w:pPr>
    </w:p>
    <w:p w14:paraId="01301A67" w14:textId="27D6381F" w:rsidR="00393D38" w:rsidRPr="008944FC" w:rsidRDefault="003F4BD1" w:rsidP="008944FC">
      <w:pPr>
        <w:spacing w:after="0" w:line="240" w:lineRule="auto"/>
        <w:ind w:left="120" w:hanging="687"/>
        <w:contextualSpacing/>
        <w:jc w:val="center"/>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lastRenderedPageBreak/>
        <w:t>ПОЯСНИТЕЛЬНАЯ ЗАПИСКА</w:t>
      </w:r>
    </w:p>
    <w:p w14:paraId="2D718A2E"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77CED95B"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5756ACF"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48F7B44"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F78A10A"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1C6E57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w:t>
      </w:r>
      <w:bookmarkStart w:id="1" w:name="6c37334c-5fa9-457a-ad76-d36f127aa8c8"/>
      <w:r w:rsidRPr="008944FC">
        <w:rPr>
          <w:rFonts w:ascii="Times New Roman" w:hAnsi="Times New Roman" w:cs="Times New Roman"/>
          <w:color w:val="000000"/>
          <w:sz w:val="28"/>
          <w:szCs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8944FC">
        <w:rPr>
          <w:rFonts w:ascii="Times New Roman" w:hAnsi="Times New Roman" w:cs="Times New Roman"/>
          <w:color w:val="000000"/>
          <w:sz w:val="28"/>
          <w:szCs w:val="28"/>
          <w:lang w:val="ru-RU"/>
        </w:rPr>
        <w:t>‌‌</w:t>
      </w:r>
    </w:p>
    <w:p w14:paraId="365D97C4" w14:textId="77777777" w:rsidR="00393D38" w:rsidRPr="008944FC" w:rsidRDefault="00393D38" w:rsidP="004F4EA8">
      <w:pPr>
        <w:spacing w:line="240" w:lineRule="auto"/>
        <w:contextualSpacing/>
        <w:rPr>
          <w:rFonts w:ascii="Times New Roman" w:hAnsi="Times New Roman" w:cs="Times New Roman"/>
          <w:sz w:val="28"/>
          <w:szCs w:val="28"/>
          <w:lang w:val="ru-RU"/>
        </w:rPr>
        <w:sectPr w:rsidR="00393D38" w:rsidRPr="008944FC">
          <w:pgSz w:w="11906" w:h="16383"/>
          <w:pgMar w:top="1134" w:right="850" w:bottom="1134" w:left="1701" w:header="720" w:footer="720" w:gutter="0"/>
          <w:cols w:space="720"/>
        </w:sectPr>
      </w:pPr>
    </w:p>
    <w:p w14:paraId="3F940103"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bookmarkStart w:id="2" w:name="block-12417886"/>
      <w:bookmarkEnd w:id="0"/>
      <w:r w:rsidRPr="008944FC">
        <w:rPr>
          <w:rFonts w:ascii="Times New Roman" w:hAnsi="Times New Roman" w:cs="Times New Roman"/>
          <w:b/>
          <w:color w:val="000000"/>
          <w:sz w:val="28"/>
          <w:szCs w:val="28"/>
          <w:lang w:val="ru-RU"/>
        </w:rPr>
        <w:lastRenderedPageBreak/>
        <w:t>СОДЕРЖАНИЕ ОБУЧЕНИЯ</w:t>
      </w:r>
    </w:p>
    <w:p w14:paraId="2BF79C85"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553C5848"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7 КЛАСС</w:t>
      </w:r>
    </w:p>
    <w:p w14:paraId="0713A451"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179368F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D2E34F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Симметричные фигуры. Основные свойства осевой симметрии. Примеры симметрии в окружающем мире.</w:t>
      </w:r>
    </w:p>
    <w:p w14:paraId="40B24617"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Основные построения с помощью циркуля и линейки. Треугольник. Высота, медиана, биссектриса, их свойства.</w:t>
      </w:r>
    </w:p>
    <w:p w14:paraId="1237A4D8"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Равнобедренный и равносторонний треугольники. Неравенство треугольника.</w:t>
      </w:r>
    </w:p>
    <w:p w14:paraId="7BBBA6B1"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Свойства и признаки равнобедренного треугольника. Признаки равенства треугольников.</w:t>
      </w:r>
    </w:p>
    <w:p w14:paraId="68F6C54A"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Свойства и признаки параллельных прямых. Сумма углов треугольника. Внешние углы треугольника.</w:t>
      </w:r>
    </w:p>
    <w:p w14:paraId="5DFBA4C9"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9EDAB5B"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DD390F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Геометрическое место точек. Биссектриса угла и серединный перпендикуляр к отрезку как геометрические места точек.</w:t>
      </w:r>
    </w:p>
    <w:p w14:paraId="486CEB1C"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5845E6D"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8 КЛАСС</w:t>
      </w:r>
    </w:p>
    <w:p w14:paraId="1227397E"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05D54B9A"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2C20898"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Метод удвоения медианы. Центральная симметрия. Теорема Фалеса и теорема о пропорциональных отрезках.</w:t>
      </w:r>
    </w:p>
    <w:p w14:paraId="48D08B28"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Средние линии треугольника и трапеции. Центр масс треугольника.</w:t>
      </w:r>
    </w:p>
    <w:p w14:paraId="03775281"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13A4D198"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5096692"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lastRenderedPageBreak/>
        <w:t>Вычисление площадей треугольников и многоугольников на клетчатой бумаге.</w:t>
      </w:r>
    </w:p>
    <w:p w14:paraId="44B0CB47"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Теорема Пифагора. Применение теоремы Пифагора при решении практических задач.</w:t>
      </w:r>
    </w:p>
    <w:p w14:paraId="4D732D4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69C9F09"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18DF67C"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9 КЛАСС</w:t>
      </w:r>
    </w:p>
    <w:p w14:paraId="4E35C132"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7F41864F"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Синус, косинус, тангенс углов от 0 до 180°. Основное тригонометрическое тождество. Формулы приведения.</w:t>
      </w:r>
    </w:p>
    <w:p w14:paraId="0FCA7B2A"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5E3B47A"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Преобразование подобия. Подобие соответственных элементов.</w:t>
      </w:r>
    </w:p>
    <w:p w14:paraId="6B8F8B54"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Теорема о произведении отрезков хорд, теоремы о произведении отрезков секущих, теорема о квадрате касательной.</w:t>
      </w:r>
    </w:p>
    <w:p w14:paraId="7CE0FBA4"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Вектор, длина (модуль) вектора, </w:t>
      </w:r>
      <w:proofErr w:type="spellStart"/>
      <w:r w:rsidRPr="008944FC">
        <w:rPr>
          <w:rFonts w:ascii="Times New Roman" w:hAnsi="Times New Roman" w:cs="Times New Roman"/>
          <w:color w:val="000000"/>
          <w:sz w:val="28"/>
          <w:szCs w:val="28"/>
          <w:lang w:val="ru-RU"/>
        </w:rPr>
        <w:t>сонаправленные</w:t>
      </w:r>
      <w:proofErr w:type="spellEnd"/>
      <w:r w:rsidRPr="008944FC">
        <w:rPr>
          <w:rFonts w:ascii="Times New Roman" w:hAnsi="Times New Roman" w:cs="Times New Roman"/>
          <w:color w:val="000000"/>
          <w:sz w:val="28"/>
          <w:szCs w:val="28"/>
          <w:lang w:val="ru-RU"/>
        </w:rPr>
        <w:t xml:space="preserve"> векторы, противоположно направленные векторы, </w:t>
      </w:r>
      <w:proofErr w:type="spellStart"/>
      <w:r w:rsidRPr="008944FC">
        <w:rPr>
          <w:rFonts w:ascii="Times New Roman" w:hAnsi="Times New Roman" w:cs="Times New Roman"/>
          <w:color w:val="000000"/>
          <w:sz w:val="28"/>
          <w:szCs w:val="28"/>
          <w:lang w:val="ru-RU"/>
        </w:rPr>
        <w:t>коллинеарность</w:t>
      </w:r>
      <w:proofErr w:type="spellEnd"/>
      <w:r w:rsidRPr="008944FC">
        <w:rPr>
          <w:rFonts w:ascii="Times New Roman" w:hAnsi="Times New Roman" w:cs="Times New Roman"/>
          <w:color w:val="000000"/>
          <w:sz w:val="28"/>
          <w:szCs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E22B298"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42A6056"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8BEAB6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Движения плоскости и внутренние симметрии фигур (элементарные представления). Параллельный перенос. Поворот.</w:t>
      </w:r>
    </w:p>
    <w:p w14:paraId="65C207BF" w14:textId="77777777" w:rsidR="00393D38" w:rsidRPr="008944FC" w:rsidRDefault="00393D38" w:rsidP="004F4EA8">
      <w:pPr>
        <w:spacing w:line="240" w:lineRule="auto"/>
        <w:contextualSpacing/>
        <w:rPr>
          <w:rFonts w:ascii="Times New Roman" w:hAnsi="Times New Roman" w:cs="Times New Roman"/>
          <w:sz w:val="28"/>
          <w:szCs w:val="28"/>
          <w:lang w:val="ru-RU"/>
        </w:rPr>
        <w:sectPr w:rsidR="00393D38" w:rsidRPr="008944FC">
          <w:pgSz w:w="11906" w:h="16383"/>
          <w:pgMar w:top="1134" w:right="850" w:bottom="1134" w:left="1701" w:header="720" w:footer="720" w:gutter="0"/>
          <w:cols w:space="720"/>
        </w:sectPr>
      </w:pPr>
    </w:p>
    <w:p w14:paraId="5FB02438"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bookmarkStart w:id="3" w:name="block-12417887"/>
      <w:bookmarkEnd w:id="2"/>
      <w:r w:rsidRPr="008944FC">
        <w:rPr>
          <w:rFonts w:ascii="Times New Roman" w:hAnsi="Times New Roman" w:cs="Times New Roman"/>
          <w:b/>
          <w:color w:val="000000"/>
          <w:sz w:val="28"/>
          <w:szCs w:val="28"/>
          <w:lang w:val="ru-RU"/>
        </w:rPr>
        <w:lastRenderedPageBreak/>
        <w:t>ПЛАНИРУЕМЫЕ РЕЗУЛЬТАТЫ ОСВОЕНИЯ ПРОГРАММЫ УЧЕБНОГО КУРСА «ГЕОМЕТРИЯ» НА УРОВНЕ ОСНОВНОГО ОБЩЕГО ОБРАЗОВАНИЯ</w:t>
      </w:r>
    </w:p>
    <w:p w14:paraId="036A5F86"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22DF4FBA"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ЛИЧНОСТНЫЕ РЕЗУЛЬТАТЫ</w:t>
      </w:r>
    </w:p>
    <w:p w14:paraId="6C026750"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3342529D"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 xml:space="preserve">Личностные результаты </w:t>
      </w:r>
      <w:r w:rsidRPr="008944FC">
        <w:rPr>
          <w:rFonts w:ascii="Times New Roman" w:hAnsi="Times New Roman" w:cs="Times New Roman"/>
          <w:color w:val="000000"/>
          <w:sz w:val="28"/>
          <w:szCs w:val="28"/>
          <w:lang w:val="ru-RU"/>
        </w:rPr>
        <w:t>освоения программы учебного курса «Геометрия» характеризуются:</w:t>
      </w:r>
    </w:p>
    <w:p w14:paraId="12680FE7"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1) патриотическое воспитание:</w:t>
      </w:r>
    </w:p>
    <w:p w14:paraId="3D36D39B"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B60AE1B"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2) гражданское и духовно-нравственное воспитание:</w:t>
      </w:r>
    </w:p>
    <w:p w14:paraId="470448FB"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A7092BD"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3) трудовое воспитание:</w:t>
      </w:r>
    </w:p>
    <w:p w14:paraId="1BBA1010"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C070084"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4) эстетическое воспитание:</w:t>
      </w:r>
    </w:p>
    <w:p w14:paraId="43ABA577"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AF7941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5) ценности научного познания:</w:t>
      </w:r>
    </w:p>
    <w:p w14:paraId="76F8B8E6"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EDA5680"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6) физическое воспитание, формирование культуры здоровья и эмоционального благополучия:</w:t>
      </w:r>
    </w:p>
    <w:p w14:paraId="59354B9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готовностью применять математические знания в интересах своего здоровья, ведения здорового образа жизни (здоровое питание, </w:t>
      </w:r>
      <w:r w:rsidRPr="008944FC">
        <w:rPr>
          <w:rFonts w:ascii="Times New Roman" w:hAnsi="Times New Roman" w:cs="Times New Roman"/>
          <w:color w:val="000000"/>
          <w:sz w:val="28"/>
          <w:szCs w:val="28"/>
          <w:lang w:val="ru-RU"/>
        </w:rPr>
        <w:lastRenderedPageBreak/>
        <w:t>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CA18039"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7) экологическое воспитание:</w:t>
      </w:r>
    </w:p>
    <w:p w14:paraId="0AC0F688"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7BE8192"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8) адаптация к изменяющимся условиям социальной и природной среды:</w:t>
      </w:r>
    </w:p>
    <w:p w14:paraId="527D806D"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3B4ACE4"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55971C2"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36DEB87"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6AF181E4"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МЕТАПРЕДМЕТНЫЕ РЕЗУЛЬТАТЫ</w:t>
      </w:r>
    </w:p>
    <w:p w14:paraId="4E10FE97"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7D03BCF2"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Познавательные универсальные учебные действия</w:t>
      </w:r>
    </w:p>
    <w:p w14:paraId="137484CE"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78179418"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Базовые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логические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действия</w:t>
      </w:r>
      <w:proofErr w:type="spellEnd"/>
      <w:r w:rsidRPr="008944FC">
        <w:rPr>
          <w:rFonts w:ascii="Times New Roman" w:hAnsi="Times New Roman" w:cs="Times New Roman"/>
          <w:b/>
          <w:color w:val="000000"/>
          <w:sz w:val="28"/>
          <w:szCs w:val="28"/>
        </w:rPr>
        <w:t>:</w:t>
      </w:r>
    </w:p>
    <w:p w14:paraId="3B9964F0" w14:textId="77777777" w:rsidR="00393D38" w:rsidRPr="008944FC" w:rsidRDefault="003F4BD1" w:rsidP="004F4EA8">
      <w:pPr>
        <w:numPr>
          <w:ilvl w:val="0"/>
          <w:numId w:val="1"/>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6C22DB9" w14:textId="77777777" w:rsidR="00393D38" w:rsidRPr="008944FC" w:rsidRDefault="003F4BD1" w:rsidP="004F4EA8">
      <w:pPr>
        <w:numPr>
          <w:ilvl w:val="0"/>
          <w:numId w:val="1"/>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14:paraId="6260C036" w14:textId="77777777" w:rsidR="00393D38" w:rsidRPr="008944FC" w:rsidRDefault="003F4BD1" w:rsidP="004F4EA8">
      <w:pPr>
        <w:numPr>
          <w:ilvl w:val="0"/>
          <w:numId w:val="1"/>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4BAC5B0" w14:textId="77777777" w:rsidR="00393D38" w:rsidRPr="008944FC" w:rsidRDefault="003F4BD1" w:rsidP="004F4EA8">
      <w:pPr>
        <w:numPr>
          <w:ilvl w:val="0"/>
          <w:numId w:val="1"/>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делать выводы с использованием законов логики, дедуктивных и индуктивных умозаключений, умозаключений по аналогии;</w:t>
      </w:r>
    </w:p>
    <w:p w14:paraId="7C3EC441" w14:textId="77777777" w:rsidR="00393D38" w:rsidRPr="008944FC" w:rsidRDefault="003F4BD1" w:rsidP="004F4EA8">
      <w:pPr>
        <w:numPr>
          <w:ilvl w:val="0"/>
          <w:numId w:val="1"/>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w:t>
      </w:r>
      <w:r w:rsidRPr="008944FC">
        <w:rPr>
          <w:rFonts w:ascii="Times New Roman" w:hAnsi="Times New Roman" w:cs="Times New Roman"/>
          <w:color w:val="000000"/>
          <w:sz w:val="28"/>
          <w:szCs w:val="28"/>
          <w:lang w:val="ru-RU"/>
        </w:rPr>
        <w:lastRenderedPageBreak/>
        <w:t>математических фактов, выстраивать аргументацию, приводить примеры и контрпримеры, обосновывать собственные рассуждения;</w:t>
      </w:r>
    </w:p>
    <w:p w14:paraId="0EFBF138" w14:textId="77777777" w:rsidR="00393D38" w:rsidRPr="008944FC" w:rsidRDefault="003F4BD1" w:rsidP="004F4EA8">
      <w:pPr>
        <w:numPr>
          <w:ilvl w:val="0"/>
          <w:numId w:val="1"/>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261B1B4"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Базовые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исследовательские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действия</w:t>
      </w:r>
      <w:proofErr w:type="spellEnd"/>
      <w:r w:rsidRPr="008944FC">
        <w:rPr>
          <w:rFonts w:ascii="Times New Roman" w:hAnsi="Times New Roman" w:cs="Times New Roman"/>
          <w:color w:val="000000"/>
          <w:sz w:val="28"/>
          <w:szCs w:val="28"/>
        </w:rPr>
        <w:t>:</w:t>
      </w:r>
    </w:p>
    <w:p w14:paraId="28EB47B8" w14:textId="77777777" w:rsidR="00393D38" w:rsidRPr="008944FC" w:rsidRDefault="003F4BD1" w:rsidP="004F4EA8">
      <w:pPr>
        <w:numPr>
          <w:ilvl w:val="0"/>
          <w:numId w:val="2"/>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52B2519" w14:textId="77777777" w:rsidR="00393D38" w:rsidRPr="008944FC" w:rsidRDefault="003F4BD1" w:rsidP="004F4EA8">
      <w:pPr>
        <w:numPr>
          <w:ilvl w:val="0"/>
          <w:numId w:val="2"/>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33B2652" w14:textId="77777777" w:rsidR="00393D38" w:rsidRPr="008944FC" w:rsidRDefault="003F4BD1" w:rsidP="004F4EA8">
      <w:pPr>
        <w:numPr>
          <w:ilvl w:val="0"/>
          <w:numId w:val="2"/>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F39E364" w14:textId="77777777" w:rsidR="00393D38" w:rsidRPr="008944FC" w:rsidRDefault="003F4BD1" w:rsidP="004F4EA8">
      <w:pPr>
        <w:numPr>
          <w:ilvl w:val="0"/>
          <w:numId w:val="2"/>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прогнозировать возможное развитие процесса, а также выдвигать предположения о его развитии в новых условиях.</w:t>
      </w:r>
    </w:p>
    <w:p w14:paraId="7AD557BB"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Работа</w:t>
      </w:r>
      <w:proofErr w:type="spellEnd"/>
      <w:r w:rsidRPr="008944FC">
        <w:rPr>
          <w:rFonts w:ascii="Times New Roman" w:hAnsi="Times New Roman" w:cs="Times New Roman"/>
          <w:b/>
          <w:color w:val="000000"/>
          <w:sz w:val="28"/>
          <w:szCs w:val="28"/>
        </w:rPr>
        <w:t xml:space="preserve"> с </w:t>
      </w:r>
      <w:proofErr w:type="spellStart"/>
      <w:r w:rsidRPr="008944FC">
        <w:rPr>
          <w:rFonts w:ascii="Times New Roman" w:hAnsi="Times New Roman" w:cs="Times New Roman"/>
          <w:b/>
          <w:color w:val="000000"/>
          <w:sz w:val="28"/>
          <w:szCs w:val="28"/>
        </w:rPr>
        <w:t>информацией</w:t>
      </w:r>
      <w:proofErr w:type="spellEnd"/>
      <w:r w:rsidRPr="008944FC">
        <w:rPr>
          <w:rFonts w:ascii="Times New Roman" w:hAnsi="Times New Roman" w:cs="Times New Roman"/>
          <w:b/>
          <w:color w:val="000000"/>
          <w:sz w:val="28"/>
          <w:szCs w:val="28"/>
        </w:rPr>
        <w:t>:</w:t>
      </w:r>
    </w:p>
    <w:p w14:paraId="65938A0E" w14:textId="77777777" w:rsidR="00393D38" w:rsidRPr="008944FC" w:rsidRDefault="003F4BD1" w:rsidP="004F4EA8">
      <w:pPr>
        <w:numPr>
          <w:ilvl w:val="0"/>
          <w:numId w:val="3"/>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выявлять недостаточность и избыточность информации, данных, необходимых для решения задачи;</w:t>
      </w:r>
    </w:p>
    <w:p w14:paraId="6824354B" w14:textId="77777777" w:rsidR="00393D38" w:rsidRPr="008944FC" w:rsidRDefault="003F4BD1" w:rsidP="004F4EA8">
      <w:pPr>
        <w:numPr>
          <w:ilvl w:val="0"/>
          <w:numId w:val="3"/>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14:paraId="501D61E6" w14:textId="77777777" w:rsidR="00393D38" w:rsidRPr="008944FC" w:rsidRDefault="003F4BD1" w:rsidP="004F4EA8">
      <w:pPr>
        <w:numPr>
          <w:ilvl w:val="0"/>
          <w:numId w:val="3"/>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241A4BA" w14:textId="77777777" w:rsidR="00393D38" w:rsidRPr="008944FC" w:rsidRDefault="003F4BD1" w:rsidP="004F4EA8">
      <w:pPr>
        <w:numPr>
          <w:ilvl w:val="0"/>
          <w:numId w:val="3"/>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оценивать надёжность информации по критериям, предложенным учителем или сформулированным самостоятельно.</w:t>
      </w:r>
    </w:p>
    <w:p w14:paraId="7B5923D2"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Коммуникативные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универсальные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учебные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действия</w:t>
      </w:r>
      <w:proofErr w:type="spellEnd"/>
      <w:r w:rsidRPr="008944FC">
        <w:rPr>
          <w:rFonts w:ascii="Times New Roman" w:hAnsi="Times New Roman" w:cs="Times New Roman"/>
          <w:b/>
          <w:color w:val="000000"/>
          <w:sz w:val="28"/>
          <w:szCs w:val="28"/>
        </w:rPr>
        <w:t>:</w:t>
      </w:r>
    </w:p>
    <w:p w14:paraId="25C02E98" w14:textId="77777777" w:rsidR="00393D38" w:rsidRPr="008944FC" w:rsidRDefault="003F4BD1" w:rsidP="004F4EA8">
      <w:pPr>
        <w:numPr>
          <w:ilvl w:val="0"/>
          <w:numId w:val="4"/>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8C84812" w14:textId="77777777" w:rsidR="00393D38" w:rsidRPr="008944FC" w:rsidRDefault="003F4BD1" w:rsidP="004F4EA8">
      <w:pPr>
        <w:numPr>
          <w:ilvl w:val="0"/>
          <w:numId w:val="4"/>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681C5FD" w14:textId="77777777" w:rsidR="00393D38" w:rsidRPr="008944FC" w:rsidRDefault="003F4BD1" w:rsidP="004F4EA8">
      <w:pPr>
        <w:numPr>
          <w:ilvl w:val="0"/>
          <w:numId w:val="4"/>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B954086" w14:textId="77777777" w:rsidR="00393D38" w:rsidRPr="008944FC" w:rsidRDefault="003F4BD1" w:rsidP="004F4EA8">
      <w:pPr>
        <w:numPr>
          <w:ilvl w:val="0"/>
          <w:numId w:val="4"/>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7D8FE56" w14:textId="77777777" w:rsidR="00393D38" w:rsidRPr="008944FC" w:rsidRDefault="003F4BD1" w:rsidP="004F4EA8">
      <w:pPr>
        <w:numPr>
          <w:ilvl w:val="0"/>
          <w:numId w:val="4"/>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AA22925" w14:textId="77777777" w:rsidR="00393D38" w:rsidRPr="008944FC" w:rsidRDefault="003F4BD1" w:rsidP="004F4EA8">
      <w:pPr>
        <w:numPr>
          <w:ilvl w:val="0"/>
          <w:numId w:val="4"/>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A114CAE"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24B779B1"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Регулятивные универсальные учебные действия</w:t>
      </w:r>
    </w:p>
    <w:p w14:paraId="2DC443E8"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5D6DF57E"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Самоорганизация:</w:t>
      </w:r>
    </w:p>
    <w:p w14:paraId="5E6FD749" w14:textId="77777777" w:rsidR="00393D38" w:rsidRPr="008944FC" w:rsidRDefault="003F4BD1" w:rsidP="004F4EA8">
      <w:pPr>
        <w:numPr>
          <w:ilvl w:val="0"/>
          <w:numId w:val="5"/>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3A2F6AC"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Самоконтроль</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эмоциональный</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интеллект</w:t>
      </w:r>
      <w:proofErr w:type="spellEnd"/>
      <w:r w:rsidRPr="008944FC">
        <w:rPr>
          <w:rFonts w:ascii="Times New Roman" w:hAnsi="Times New Roman" w:cs="Times New Roman"/>
          <w:b/>
          <w:color w:val="000000"/>
          <w:sz w:val="28"/>
          <w:szCs w:val="28"/>
        </w:rPr>
        <w:t>:</w:t>
      </w:r>
    </w:p>
    <w:p w14:paraId="1DDDCE39" w14:textId="77777777" w:rsidR="00393D38" w:rsidRPr="008944FC" w:rsidRDefault="003F4BD1" w:rsidP="004F4EA8">
      <w:pPr>
        <w:numPr>
          <w:ilvl w:val="0"/>
          <w:numId w:val="6"/>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способами самопроверки, самоконтроля процесса и результата решения математической задачи;</w:t>
      </w:r>
    </w:p>
    <w:p w14:paraId="613D1ADA" w14:textId="77777777" w:rsidR="00393D38" w:rsidRPr="008944FC" w:rsidRDefault="003F4BD1" w:rsidP="004F4EA8">
      <w:pPr>
        <w:numPr>
          <w:ilvl w:val="0"/>
          <w:numId w:val="6"/>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03BF53E" w14:textId="77777777" w:rsidR="00393D38" w:rsidRPr="008944FC" w:rsidRDefault="003F4BD1" w:rsidP="004F4EA8">
      <w:pPr>
        <w:numPr>
          <w:ilvl w:val="0"/>
          <w:numId w:val="6"/>
        </w:numPr>
        <w:spacing w:after="0" w:line="240" w:lineRule="auto"/>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73BE90C"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70683A90" w14:textId="77777777" w:rsidR="00393D38" w:rsidRPr="008944FC" w:rsidRDefault="003F4BD1" w:rsidP="004F4EA8">
      <w:pPr>
        <w:spacing w:after="0" w:line="240" w:lineRule="auto"/>
        <w:ind w:left="120"/>
        <w:contextualSpacing/>
        <w:jc w:val="both"/>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ПРЕДМЕТНЫЕ РЕЗУЛЬТАТЫ</w:t>
      </w:r>
    </w:p>
    <w:p w14:paraId="699BA046" w14:textId="77777777" w:rsidR="00393D38" w:rsidRPr="008944FC" w:rsidRDefault="00393D38" w:rsidP="004F4EA8">
      <w:pPr>
        <w:spacing w:after="0" w:line="240" w:lineRule="auto"/>
        <w:ind w:left="120"/>
        <w:contextualSpacing/>
        <w:jc w:val="both"/>
        <w:rPr>
          <w:rFonts w:ascii="Times New Roman" w:hAnsi="Times New Roman" w:cs="Times New Roman"/>
          <w:sz w:val="28"/>
          <w:szCs w:val="28"/>
          <w:lang w:val="ru-RU"/>
        </w:rPr>
      </w:pPr>
    </w:p>
    <w:p w14:paraId="12609A7D"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bookmarkStart w:id="4" w:name="_Toc124426249"/>
      <w:bookmarkEnd w:id="4"/>
      <w:r w:rsidRPr="008944FC">
        <w:rPr>
          <w:rFonts w:ascii="Times New Roman" w:hAnsi="Times New Roman" w:cs="Times New Roman"/>
          <w:color w:val="000000"/>
          <w:sz w:val="28"/>
          <w:szCs w:val="28"/>
          <w:lang w:val="ru-RU"/>
        </w:rPr>
        <w:t xml:space="preserve">К концу обучения </w:t>
      </w:r>
      <w:r w:rsidRPr="008944FC">
        <w:rPr>
          <w:rFonts w:ascii="Times New Roman" w:hAnsi="Times New Roman" w:cs="Times New Roman"/>
          <w:b/>
          <w:color w:val="000000"/>
          <w:sz w:val="28"/>
          <w:szCs w:val="28"/>
          <w:lang w:val="ru-RU"/>
        </w:rPr>
        <w:t>в 7 классе</w:t>
      </w:r>
      <w:r w:rsidRPr="008944FC">
        <w:rPr>
          <w:rFonts w:ascii="Times New Roman" w:hAnsi="Times New Roman" w:cs="Times New Roman"/>
          <w:color w:val="000000"/>
          <w:sz w:val="28"/>
          <w:szCs w:val="28"/>
          <w:lang w:val="ru-RU"/>
        </w:rPr>
        <w:t xml:space="preserve"> обучающийся получит следующие предметные результаты:</w:t>
      </w:r>
    </w:p>
    <w:p w14:paraId="1F1366F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6618BA9"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737B740"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Строить чертежи к геометрическим задачам.</w:t>
      </w:r>
    </w:p>
    <w:p w14:paraId="1F7DD876"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9E5E1E9"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Проводить логические рассуждения с использованием геометрических теорем.</w:t>
      </w:r>
    </w:p>
    <w:p w14:paraId="43188694"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EEFBAED"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DE2E3CC"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Решать задачи на клетчатой бумаге.</w:t>
      </w:r>
    </w:p>
    <w:p w14:paraId="3449F0D0"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3A81E07"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394AA71"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95B77DB"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511FF59"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E7DDDA9"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Пользоваться простейшими геометрическими неравенствами, понимать их практический смысл.</w:t>
      </w:r>
    </w:p>
    <w:p w14:paraId="4DAD7EA0"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Проводить основные геометрические построения с помощью циркуля и линейки.</w:t>
      </w:r>
    </w:p>
    <w:p w14:paraId="13DF9EFD"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К концу обучения </w:t>
      </w:r>
      <w:r w:rsidRPr="008944FC">
        <w:rPr>
          <w:rFonts w:ascii="Times New Roman" w:hAnsi="Times New Roman" w:cs="Times New Roman"/>
          <w:b/>
          <w:color w:val="000000"/>
          <w:sz w:val="28"/>
          <w:szCs w:val="28"/>
          <w:lang w:val="ru-RU"/>
        </w:rPr>
        <w:t>в 8 классе</w:t>
      </w:r>
      <w:r w:rsidRPr="008944FC">
        <w:rPr>
          <w:rFonts w:ascii="Times New Roman" w:hAnsi="Times New Roman" w:cs="Times New Roman"/>
          <w:color w:val="000000"/>
          <w:sz w:val="28"/>
          <w:szCs w:val="28"/>
          <w:lang w:val="ru-RU"/>
        </w:rPr>
        <w:t xml:space="preserve"> обучающийся получит следующие предметные результаты:</w:t>
      </w:r>
    </w:p>
    <w:p w14:paraId="04E301BE"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Распознавать основные виды четырёхугольников, их элементы, пользоваться их свойствами при решении геометрических задач.</w:t>
      </w:r>
    </w:p>
    <w:p w14:paraId="13C6817C"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Применять свойства точки пересечения медиан треугольника (центра масс) в решении задач.</w:t>
      </w:r>
    </w:p>
    <w:p w14:paraId="41623303"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F4BC012"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Применять признаки подобия треугольников в решении геометрических задач.</w:t>
      </w:r>
    </w:p>
    <w:p w14:paraId="48146567"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1830BCA"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lastRenderedPageBreak/>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B682963"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6088F1C"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166FE57"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понятием описанного четырёхугольника, применять свойства описанного четырёхугольника при решении задач.</w:t>
      </w:r>
    </w:p>
    <w:p w14:paraId="073808EE"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BBB4438"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К концу обучения </w:t>
      </w:r>
      <w:r w:rsidRPr="008944FC">
        <w:rPr>
          <w:rFonts w:ascii="Times New Roman" w:hAnsi="Times New Roman" w:cs="Times New Roman"/>
          <w:b/>
          <w:color w:val="000000"/>
          <w:sz w:val="28"/>
          <w:szCs w:val="28"/>
          <w:lang w:val="ru-RU"/>
        </w:rPr>
        <w:t>в 9 классе</w:t>
      </w:r>
      <w:r w:rsidRPr="008944FC">
        <w:rPr>
          <w:rFonts w:ascii="Times New Roman" w:hAnsi="Times New Roman" w:cs="Times New Roman"/>
          <w:color w:val="000000"/>
          <w:sz w:val="28"/>
          <w:szCs w:val="28"/>
          <w:lang w:val="ru-RU"/>
        </w:rPr>
        <w:t xml:space="preserve"> обучающийся получит следующие предметные результаты:</w:t>
      </w:r>
    </w:p>
    <w:p w14:paraId="2A34BCD6"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944FC">
        <w:rPr>
          <w:rFonts w:ascii="Times New Roman" w:hAnsi="Times New Roman" w:cs="Times New Roman"/>
          <w:color w:val="000000"/>
          <w:sz w:val="28"/>
          <w:szCs w:val="28"/>
          <w:lang w:val="ru-RU"/>
        </w:rPr>
        <w:t>нетабличных</w:t>
      </w:r>
      <w:proofErr w:type="spellEnd"/>
      <w:r w:rsidRPr="008944FC">
        <w:rPr>
          <w:rFonts w:ascii="Times New Roman" w:hAnsi="Times New Roman" w:cs="Times New Roman"/>
          <w:color w:val="000000"/>
          <w:sz w:val="28"/>
          <w:szCs w:val="28"/>
          <w:lang w:val="ru-RU"/>
        </w:rPr>
        <w:t xml:space="preserve"> значений.</w:t>
      </w:r>
    </w:p>
    <w:p w14:paraId="443D22D3"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86DE49F"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AE89E26"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907F158"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Пользоваться теоремами о произведении отрезков хорд, о произведении отрезков секущих, о квадрате касательной.</w:t>
      </w:r>
    </w:p>
    <w:p w14:paraId="00C29922"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47970DD"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Пользоваться методом координат на плоскости, применять его в решении геометрических и практических задач.</w:t>
      </w:r>
    </w:p>
    <w:p w14:paraId="01EB9B04"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6A6A765"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lastRenderedPageBreak/>
        <w:t>Находить оси (или центры) симметрии фигур, применять движения плоскости в простейших случаях.</w:t>
      </w:r>
    </w:p>
    <w:p w14:paraId="0270975A" w14:textId="77777777" w:rsidR="00393D38" w:rsidRPr="008944FC" w:rsidRDefault="003F4BD1" w:rsidP="004F4EA8">
      <w:pPr>
        <w:spacing w:after="0" w:line="240" w:lineRule="auto"/>
        <w:ind w:firstLine="600"/>
        <w:contextualSpacing/>
        <w:jc w:val="both"/>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46B1104" w14:textId="77777777" w:rsidR="00393D38" w:rsidRPr="008944FC" w:rsidRDefault="00393D38" w:rsidP="004F4EA8">
      <w:pPr>
        <w:spacing w:line="240" w:lineRule="auto"/>
        <w:contextualSpacing/>
        <w:rPr>
          <w:rFonts w:ascii="Times New Roman" w:hAnsi="Times New Roman" w:cs="Times New Roman"/>
          <w:sz w:val="28"/>
          <w:szCs w:val="28"/>
          <w:lang w:val="ru-RU"/>
        </w:rPr>
        <w:sectPr w:rsidR="00393D38" w:rsidRPr="008944FC">
          <w:pgSz w:w="11906" w:h="16383"/>
          <w:pgMar w:top="1134" w:right="850" w:bottom="1134" w:left="1701" w:header="720" w:footer="720" w:gutter="0"/>
          <w:cols w:space="720"/>
        </w:sectPr>
      </w:pPr>
    </w:p>
    <w:p w14:paraId="0A789E93" w14:textId="77777777" w:rsidR="00393D38" w:rsidRPr="008944FC" w:rsidRDefault="003F4BD1" w:rsidP="004F4EA8">
      <w:pPr>
        <w:spacing w:after="0" w:line="240" w:lineRule="auto"/>
        <w:ind w:left="120"/>
        <w:contextualSpacing/>
        <w:rPr>
          <w:rFonts w:ascii="Times New Roman" w:hAnsi="Times New Roman" w:cs="Times New Roman"/>
          <w:sz w:val="28"/>
          <w:szCs w:val="28"/>
        </w:rPr>
      </w:pPr>
      <w:bookmarkStart w:id="5" w:name="block-12417890"/>
      <w:bookmarkEnd w:id="3"/>
      <w:r w:rsidRPr="008944FC">
        <w:rPr>
          <w:rFonts w:ascii="Times New Roman" w:hAnsi="Times New Roman" w:cs="Times New Roman"/>
          <w:b/>
          <w:color w:val="000000"/>
          <w:sz w:val="28"/>
          <w:szCs w:val="28"/>
          <w:lang w:val="ru-RU"/>
        </w:rPr>
        <w:lastRenderedPageBreak/>
        <w:t xml:space="preserve"> </w:t>
      </w:r>
      <w:r w:rsidRPr="008944FC">
        <w:rPr>
          <w:rFonts w:ascii="Times New Roman" w:hAnsi="Times New Roman" w:cs="Times New Roman"/>
          <w:b/>
          <w:color w:val="000000"/>
          <w:sz w:val="28"/>
          <w:szCs w:val="28"/>
        </w:rPr>
        <w:t xml:space="preserve">ТЕМАТИЧЕСКОЕ ПЛАНИРОВАНИЕ </w:t>
      </w:r>
    </w:p>
    <w:p w14:paraId="506828E5" w14:textId="77777777" w:rsidR="00393D38" w:rsidRPr="008944FC" w:rsidRDefault="003F4BD1" w:rsidP="004F4EA8">
      <w:pPr>
        <w:spacing w:after="0" w:line="240" w:lineRule="auto"/>
        <w:ind w:left="120"/>
        <w:contextualSpacing/>
        <w:rPr>
          <w:rFonts w:ascii="Times New Roman" w:hAnsi="Times New Roman" w:cs="Times New Roman"/>
          <w:sz w:val="28"/>
          <w:szCs w:val="28"/>
        </w:rPr>
      </w:pPr>
      <w:r w:rsidRPr="008944FC">
        <w:rPr>
          <w:rFonts w:ascii="Times New Roman" w:hAnsi="Times New Roman" w:cs="Times New Roman"/>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3826"/>
        <w:gridCol w:w="1343"/>
        <w:gridCol w:w="2090"/>
        <w:gridCol w:w="2171"/>
        <w:gridCol w:w="3485"/>
      </w:tblGrid>
      <w:tr w:rsidR="00393D38" w:rsidRPr="008944FC" w14:paraId="37526D4D" w14:textId="77777777">
        <w:trPr>
          <w:trHeight w:val="144"/>
          <w:tblCellSpacing w:w="20" w:type="nil"/>
        </w:trPr>
        <w:tc>
          <w:tcPr>
            <w:tcW w:w="485" w:type="dxa"/>
            <w:vMerge w:val="restart"/>
            <w:tcMar>
              <w:top w:w="50" w:type="dxa"/>
              <w:left w:w="100" w:type="dxa"/>
            </w:tcMar>
            <w:vAlign w:val="center"/>
          </w:tcPr>
          <w:p w14:paraId="46F5BB92" w14:textId="77777777" w:rsidR="00393D38" w:rsidRPr="008944FC" w:rsidRDefault="003F4BD1" w:rsidP="004F4EA8">
            <w:pPr>
              <w:spacing w:after="0" w:line="240" w:lineRule="auto"/>
              <w:ind w:left="135"/>
              <w:contextualSpacing/>
              <w:rPr>
                <w:rFonts w:ascii="Times New Roman" w:hAnsi="Times New Roman" w:cs="Times New Roman"/>
                <w:sz w:val="28"/>
                <w:szCs w:val="28"/>
              </w:rPr>
            </w:pPr>
            <w:r w:rsidRPr="008944FC">
              <w:rPr>
                <w:rFonts w:ascii="Times New Roman" w:hAnsi="Times New Roman" w:cs="Times New Roman"/>
                <w:b/>
                <w:color w:val="000000"/>
                <w:sz w:val="28"/>
                <w:szCs w:val="28"/>
              </w:rPr>
              <w:t xml:space="preserve">№ п/п </w:t>
            </w:r>
          </w:p>
          <w:p w14:paraId="5C29BCD5"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2640" w:type="dxa"/>
            <w:vMerge w:val="restart"/>
            <w:tcMar>
              <w:top w:w="50" w:type="dxa"/>
              <w:left w:w="100" w:type="dxa"/>
            </w:tcMar>
            <w:vAlign w:val="center"/>
          </w:tcPr>
          <w:p w14:paraId="483E2DB1"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Наименование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разделов</w:t>
            </w:r>
            <w:proofErr w:type="spellEnd"/>
            <w:r w:rsidRPr="008944FC">
              <w:rPr>
                <w:rFonts w:ascii="Times New Roman" w:hAnsi="Times New Roman" w:cs="Times New Roman"/>
                <w:b/>
                <w:color w:val="000000"/>
                <w:sz w:val="28"/>
                <w:szCs w:val="28"/>
              </w:rPr>
              <w:t xml:space="preserve"> и </w:t>
            </w:r>
            <w:proofErr w:type="spellStart"/>
            <w:r w:rsidRPr="008944FC">
              <w:rPr>
                <w:rFonts w:ascii="Times New Roman" w:hAnsi="Times New Roman" w:cs="Times New Roman"/>
                <w:b/>
                <w:color w:val="000000"/>
                <w:sz w:val="28"/>
                <w:szCs w:val="28"/>
              </w:rPr>
              <w:t>тем</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программы</w:t>
            </w:r>
            <w:proofErr w:type="spellEnd"/>
            <w:r w:rsidRPr="008944FC">
              <w:rPr>
                <w:rFonts w:ascii="Times New Roman" w:hAnsi="Times New Roman" w:cs="Times New Roman"/>
                <w:b/>
                <w:color w:val="000000"/>
                <w:sz w:val="28"/>
                <w:szCs w:val="28"/>
              </w:rPr>
              <w:t xml:space="preserve"> </w:t>
            </w:r>
          </w:p>
          <w:p w14:paraId="146BB1E0"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0293984C" w14:textId="77777777" w:rsidR="00393D38" w:rsidRPr="008944FC" w:rsidRDefault="003F4BD1" w:rsidP="004F4EA8">
            <w:pPr>
              <w:spacing w:after="0" w:line="240" w:lineRule="auto"/>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Количество</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часов</w:t>
            </w:r>
            <w:proofErr w:type="spellEnd"/>
          </w:p>
        </w:tc>
        <w:tc>
          <w:tcPr>
            <w:tcW w:w="2757" w:type="dxa"/>
            <w:vMerge w:val="restart"/>
            <w:tcMar>
              <w:top w:w="50" w:type="dxa"/>
              <w:left w:w="100" w:type="dxa"/>
            </w:tcMar>
            <w:vAlign w:val="center"/>
          </w:tcPr>
          <w:p w14:paraId="73465EBE"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Электронные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цифровые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образовательные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ресурсы</w:t>
            </w:r>
            <w:proofErr w:type="spellEnd"/>
            <w:r w:rsidRPr="008944FC">
              <w:rPr>
                <w:rFonts w:ascii="Times New Roman" w:hAnsi="Times New Roman" w:cs="Times New Roman"/>
                <w:b/>
                <w:color w:val="000000"/>
                <w:sz w:val="28"/>
                <w:szCs w:val="28"/>
              </w:rPr>
              <w:t xml:space="preserve"> </w:t>
            </w:r>
          </w:p>
          <w:p w14:paraId="6DAD95A3"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r>
      <w:tr w:rsidR="00393D38" w:rsidRPr="008944FC" w14:paraId="6C6B657B" w14:textId="77777777">
        <w:trPr>
          <w:trHeight w:val="144"/>
          <w:tblCellSpacing w:w="20" w:type="nil"/>
        </w:trPr>
        <w:tc>
          <w:tcPr>
            <w:tcW w:w="0" w:type="auto"/>
            <w:vMerge/>
            <w:tcBorders>
              <w:top w:val="nil"/>
            </w:tcBorders>
            <w:tcMar>
              <w:top w:w="50" w:type="dxa"/>
              <w:left w:w="100" w:type="dxa"/>
            </w:tcMar>
          </w:tcPr>
          <w:p w14:paraId="7037E9C7" w14:textId="77777777" w:rsidR="00393D38" w:rsidRPr="008944FC" w:rsidRDefault="00393D38" w:rsidP="004F4EA8">
            <w:pPr>
              <w:spacing w:line="240" w:lineRule="auto"/>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2C106A16" w14:textId="77777777" w:rsidR="00393D38" w:rsidRPr="008944FC" w:rsidRDefault="00393D38" w:rsidP="004F4EA8">
            <w:pPr>
              <w:spacing w:line="240" w:lineRule="auto"/>
              <w:contextualSpacing/>
              <w:rPr>
                <w:rFonts w:ascii="Times New Roman" w:hAnsi="Times New Roman" w:cs="Times New Roman"/>
                <w:sz w:val="28"/>
                <w:szCs w:val="28"/>
              </w:rPr>
            </w:pPr>
          </w:p>
        </w:tc>
        <w:tc>
          <w:tcPr>
            <w:tcW w:w="1017" w:type="dxa"/>
            <w:tcMar>
              <w:top w:w="50" w:type="dxa"/>
              <w:left w:w="100" w:type="dxa"/>
            </w:tcMar>
            <w:vAlign w:val="center"/>
          </w:tcPr>
          <w:p w14:paraId="0CC28BF6"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Всего</w:t>
            </w:r>
            <w:proofErr w:type="spellEnd"/>
            <w:r w:rsidRPr="008944FC">
              <w:rPr>
                <w:rFonts w:ascii="Times New Roman" w:hAnsi="Times New Roman" w:cs="Times New Roman"/>
                <w:b/>
                <w:color w:val="000000"/>
                <w:sz w:val="28"/>
                <w:szCs w:val="28"/>
              </w:rPr>
              <w:t xml:space="preserve"> </w:t>
            </w:r>
          </w:p>
          <w:p w14:paraId="1E80182A"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1745" w:type="dxa"/>
            <w:tcMar>
              <w:top w:w="50" w:type="dxa"/>
              <w:left w:w="100" w:type="dxa"/>
            </w:tcMar>
            <w:vAlign w:val="center"/>
          </w:tcPr>
          <w:p w14:paraId="332BB4C9"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Контрольные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работы</w:t>
            </w:r>
            <w:proofErr w:type="spellEnd"/>
            <w:r w:rsidRPr="008944FC">
              <w:rPr>
                <w:rFonts w:ascii="Times New Roman" w:hAnsi="Times New Roman" w:cs="Times New Roman"/>
                <w:b/>
                <w:color w:val="000000"/>
                <w:sz w:val="28"/>
                <w:szCs w:val="28"/>
              </w:rPr>
              <w:t xml:space="preserve"> </w:t>
            </w:r>
          </w:p>
          <w:p w14:paraId="2EC35F55"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1829" w:type="dxa"/>
            <w:tcMar>
              <w:top w:w="50" w:type="dxa"/>
              <w:left w:w="100" w:type="dxa"/>
            </w:tcMar>
            <w:vAlign w:val="center"/>
          </w:tcPr>
          <w:p w14:paraId="182D1154"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Практические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работы</w:t>
            </w:r>
            <w:proofErr w:type="spellEnd"/>
            <w:r w:rsidRPr="008944FC">
              <w:rPr>
                <w:rFonts w:ascii="Times New Roman" w:hAnsi="Times New Roman" w:cs="Times New Roman"/>
                <w:b/>
                <w:color w:val="000000"/>
                <w:sz w:val="28"/>
                <w:szCs w:val="28"/>
              </w:rPr>
              <w:t xml:space="preserve"> </w:t>
            </w:r>
          </w:p>
          <w:p w14:paraId="13FE8801"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26B44297" w14:textId="77777777" w:rsidR="00393D38" w:rsidRPr="008944FC" w:rsidRDefault="00393D38" w:rsidP="004F4EA8">
            <w:pPr>
              <w:spacing w:line="240" w:lineRule="auto"/>
              <w:contextualSpacing/>
              <w:rPr>
                <w:rFonts w:ascii="Times New Roman" w:hAnsi="Times New Roman" w:cs="Times New Roman"/>
                <w:sz w:val="28"/>
                <w:szCs w:val="28"/>
              </w:rPr>
            </w:pPr>
          </w:p>
        </w:tc>
      </w:tr>
      <w:tr w:rsidR="00393D38" w:rsidRPr="008944FC" w14:paraId="0C5CA8E5" w14:textId="77777777">
        <w:trPr>
          <w:trHeight w:val="144"/>
          <w:tblCellSpacing w:w="20" w:type="nil"/>
        </w:trPr>
        <w:tc>
          <w:tcPr>
            <w:tcW w:w="485" w:type="dxa"/>
            <w:tcMar>
              <w:top w:w="50" w:type="dxa"/>
              <w:left w:w="100" w:type="dxa"/>
            </w:tcMar>
            <w:vAlign w:val="center"/>
          </w:tcPr>
          <w:p w14:paraId="6F211C96"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1</w:t>
            </w:r>
          </w:p>
        </w:tc>
        <w:tc>
          <w:tcPr>
            <w:tcW w:w="2640" w:type="dxa"/>
            <w:tcMar>
              <w:top w:w="50" w:type="dxa"/>
              <w:left w:w="100" w:type="dxa"/>
            </w:tcMar>
            <w:vAlign w:val="center"/>
          </w:tcPr>
          <w:p w14:paraId="64529EE6" w14:textId="77777777" w:rsidR="00393D38" w:rsidRPr="008944FC" w:rsidRDefault="003F4BD1" w:rsidP="004F4EA8">
            <w:pPr>
              <w:spacing w:after="0" w:line="240" w:lineRule="auto"/>
              <w:ind w:left="135"/>
              <w:contextualSpacing/>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Простейшие геометрические фигуры и их свойства. </w:t>
            </w:r>
            <w:proofErr w:type="spellStart"/>
            <w:r w:rsidRPr="008944FC">
              <w:rPr>
                <w:rFonts w:ascii="Times New Roman" w:hAnsi="Times New Roman" w:cs="Times New Roman"/>
                <w:color w:val="000000"/>
                <w:sz w:val="28"/>
                <w:szCs w:val="28"/>
              </w:rPr>
              <w:t>Измерение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геометрических</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величин</w:t>
            </w:r>
            <w:proofErr w:type="spellEnd"/>
          </w:p>
        </w:tc>
        <w:tc>
          <w:tcPr>
            <w:tcW w:w="1017" w:type="dxa"/>
            <w:tcMar>
              <w:top w:w="50" w:type="dxa"/>
              <w:left w:w="100" w:type="dxa"/>
            </w:tcMar>
            <w:vAlign w:val="center"/>
          </w:tcPr>
          <w:p w14:paraId="50A6D9DC"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14 </w:t>
            </w:r>
          </w:p>
        </w:tc>
        <w:tc>
          <w:tcPr>
            <w:tcW w:w="1745" w:type="dxa"/>
            <w:tcMar>
              <w:top w:w="50" w:type="dxa"/>
              <w:left w:w="100" w:type="dxa"/>
            </w:tcMar>
            <w:vAlign w:val="center"/>
          </w:tcPr>
          <w:p w14:paraId="2C00B3E0"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1829" w:type="dxa"/>
            <w:tcMar>
              <w:top w:w="50" w:type="dxa"/>
              <w:left w:w="100" w:type="dxa"/>
            </w:tcMar>
            <w:vAlign w:val="center"/>
          </w:tcPr>
          <w:p w14:paraId="320161E1"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57" w:type="dxa"/>
            <w:tcMar>
              <w:top w:w="50" w:type="dxa"/>
              <w:left w:w="100" w:type="dxa"/>
            </w:tcMar>
            <w:vAlign w:val="center"/>
          </w:tcPr>
          <w:p w14:paraId="7A14D5D8"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6">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415</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2</w:t>
              </w:r>
              <w:r w:rsidRPr="008944FC">
                <w:rPr>
                  <w:rFonts w:ascii="Times New Roman" w:hAnsi="Times New Roman" w:cs="Times New Roman"/>
                  <w:color w:val="0000FF"/>
                  <w:sz w:val="28"/>
                  <w:szCs w:val="28"/>
                  <w:u w:val="single"/>
                </w:rPr>
                <w:t>e</w:t>
              </w:r>
            </w:hyperlink>
          </w:p>
        </w:tc>
      </w:tr>
      <w:tr w:rsidR="00393D38" w:rsidRPr="008944FC" w14:paraId="3A75B253" w14:textId="77777777">
        <w:trPr>
          <w:trHeight w:val="144"/>
          <w:tblCellSpacing w:w="20" w:type="nil"/>
        </w:trPr>
        <w:tc>
          <w:tcPr>
            <w:tcW w:w="485" w:type="dxa"/>
            <w:tcMar>
              <w:top w:w="50" w:type="dxa"/>
              <w:left w:w="100" w:type="dxa"/>
            </w:tcMar>
            <w:vAlign w:val="center"/>
          </w:tcPr>
          <w:p w14:paraId="59C8228C"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2</w:t>
            </w:r>
          </w:p>
        </w:tc>
        <w:tc>
          <w:tcPr>
            <w:tcW w:w="2640" w:type="dxa"/>
            <w:tcMar>
              <w:top w:w="50" w:type="dxa"/>
              <w:left w:w="100" w:type="dxa"/>
            </w:tcMar>
            <w:vAlign w:val="center"/>
          </w:tcPr>
          <w:p w14:paraId="6DE22807"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color w:val="000000"/>
                <w:sz w:val="28"/>
                <w:szCs w:val="28"/>
              </w:rPr>
              <w:t>Треугольники</w:t>
            </w:r>
            <w:proofErr w:type="spellEnd"/>
          </w:p>
        </w:tc>
        <w:tc>
          <w:tcPr>
            <w:tcW w:w="1017" w:type="dxa"/>
            <w:tcMar>
              <w:top w:w="50" w:type="dxa"/>
              <w:left w:w="100" w:type="dxa"/>
            </w:tcMar>
            <w:vAlign w:val="center"/>
          </w:tcPr>
          <w:p w14:paraId="18268636"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22 </w:t>
            </w:r>
          </w:p>
        </w:tc>
        <w:tc>
          <w:tcPr>
            <w:tcW w:w="1745" w:type="dxa"/>
            <w:tcMar>
              <w:top w:w="50" w:type="dxa"/>
              <w:left w:w="100" w:type="dxa"/>
            </w:tcMar>
            <w:vAlign w:val="center"/>
          </w:tcPr>
          <w:p w14:paraId="18F78E3A"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829" w:type="dxa"/>
            <w:tcMar>
              <w:top w:w="50" w:type="dxa"/>
              <w:left w:w="100" w:type="dxa"/>
            </w:tcMar>
            <w:vAlign w:val="center"/>
          </w:tcPr>
          <w:p w14:paraId="6C17FAEB"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57" w:type="dxa"/>
            <w:tcMar>
              <w:top w:w="50" w:type="dxa"/>
              <w:left w:w="100" w:type="dxa"/>
            </w:tcMar>
            <w:vAlign w:val="center"/>
          </w:tcPr>
          <w:p w14:paraId="6F01FDE2"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7">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415</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2</w:t>
              </w:r>
              <w:r w:rsidRPr="008944FC">
                <w:rPr>
                  <w:rFonts w:ascii="Times New Roman" w:hAnsi="Times New Roman" w:cs="Times New Roman"/>
                  <w:color w:val="0000FF"/>
                  <w:sz w:val="28"/>
                  <w:szCs w:val="28"/>
                  <w:u w:val="single"/>
                </w:rPr>
                <w:t>e</w:t>
              </w:r>
            </w:hyperlink>
          </w:p>
        </w:tc>
      </w:tr>
      <w:tr w:rsidR="00393D38" w:rsidRPr="008944FC" w14:paraId="050A367E" w14:textId="77777777">
        <w:trPr>
          <w:trHeight w:val="144"/>
          <w:tblCellSpacing w:w="20" w:type="nil"/>
        </w:trPr>
        <w:tc>
          <w:tcPr>
            <w:tcW w:w="485" w:type="dxa"/>
            <w:tcMar>
              <w:top w:w="50" w:type="dxa"/>
              <w:left w:w="100" w:type="dxa"/>
            </w:tcMar>
            <w:vAlign w:val="center"/>
          </w:tcPr>
          <w:p w14:paraId="5046F14B"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3</w:t>
            </w:r>
          </w:p>
        </w:tc>
        <w:tc>
          <w:tcPr>
            <w:tcW w:w="2640" w:type="dxa"/>
            <w:tcMar>
              <w:top w:w="50" w:type="dxa"/>
              <w:left w:w="100" w:type="dxa"/>
            </w:tcMar>
            <w:vAlign w:val="center"/>
          </w:tcPr>
          <w:p w14:paraId="4CA3AD9A"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Параллельные прямые, сумма углов треугольника</w:t>
            </w:r>
          </w:p>
        </w:tc>
        <w:tc>
          <w:tcPr>
            <w:tcW w:w="1017" w:type="dxa"/>
            <w:tcMar>
              <w:top w:w="50" w:type="dxa"/>
              <w:left w:w="100" w:type="dxa"/>
            </w:tcMar>
            <w:vAlign w:val="center"/>
          </w:tcPr>
          <w:p w14:paraId="3E47C13D"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14 </w:t>
            </w:r>
          </w:p>
        </w:tc>
        <w:tc>
          <w:tcPr>
            <w:tcW w:w="1745" w:type="dxa"/>
            <w:tcMar>
              <w:top w:w="50" w:type="dxa"/>
              <w:left w:w="100" w:type="dxa"/>
            </w:tcMar>
            <w:vAlign w:val="center"/>
          </w:tcPr>
          <w:p w14:paraId="61CD2842"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829" w:type="dxa"/>
            <w:tcMar>
              <w:top w:w="50" w:type="dxa"/>
              <w:left w:w="100" w:type="dxa"/>
            </w:tcMar>
            <w:vAlign w:val="center"/>
          </w:tcPr>
          <w:p w14:paraId="168E69C9"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57" w:type="dxa"/>
            <w:tcMar>
              <w:top w:w="50" w:type="dxa"/>
              <w:left w:w="100" w:type="dxa"/>
            </w:tcMar>
            <w:vAlign w:val="center"/>
          </w:tcPr>
          <w:p w14:paraId="707CF685"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8">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415</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2</w:t>
              </w:r>
              <w:r w:rsidRPr="008944FC">
                <w:rPr>
                  <w:rFonts w:ascii="Times New Roman" w:hAnsi="Times New Roman" w:cs="Times New Roman"/>
                  <w:color w:val="0000FF"/>
                  <w:sz w:val="28"/>
                  <w:szCs w:val="28"/>
                  <w:u w:val="single"/>
                </w:rPr>
                <w:t>e</w:t>
              </w:r>
            </w:hyperlink>
          </w:p>
        </w:tc>
      </w:tr>
      <w:tr w:rsidR="00393D38" w:rsidRPr="008944FC" w14:paraId="398C622C" w14:textId="77777777">
        <w:trPr>
          <w:trHeight w:val="144"/>
          <w:tblCellSpacing w:w="20" w:type="nil"/>
        </w:trPr>
        <w:tc>
          <w:tcPr>
            <w:tcW w:w="485" w:type="dxa"/>
            <w:tcMar>
              <w:top w:w="50" w:type="dxa"/>
              <w:left w:w="100" w:type="dxa"/>
            </w:tcMar>
            <w:vAlign w:val="center"/>
          </w:tcPr>
          <w:p w14:paraId="73D94215"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4</w:t>
            </w:r>
          </w:p>
        </w:tc>
        <w:tc>
          <w:tcPr>
            <w:tcW w:w="2640" w:type="dxa"/>
            <w:tcMar>
              <w:top w:w="50" w:type="dxa"/>
              <w:left w:w="100" w:type="dxa"/>
            </w:tcMar>
            <w:vAlign w:val="center"/>
          </w:tcPr>
          <w:p w14:paraId="70C91650"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Окружность и круг. Геометрические построения</w:t>
            </w:r>
          </w:p>
        </w:tc>
        <w:tc>
          <w:tcPr>
            <w:tcW w:w="1017" w:type="dxa"/>
            <w:tcMar>
              <w:top w:w="50" w:type="dxa"/>
              <w:left w:w="100" w:type="dxa"/>
            </w:tcMar>
            <w:vAlign w:val="center"/>
          </w:tcPr>
          <w:p w14:paraId="6D69F079"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14 </w:t>
            </w:r>
          </w:p>
        </w:tc>
        <w:tc>
          <w:tcPr>
            <w:tcW w:w="1745" w:type="dxa"/>
            <w:tcMar>
              <w:top w:w="50" w:type="dxa"/>
              <w:left w:w="100" w:type="dxa"/>
            </w:tcMar>
            <w:vAlign w:val="center"/>
          </w:tcPr>
          <w:p w14:paraId="143B4413"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829" w:type="dxa"/>
            <w:tcMar>
              <w:top w:w="50" w:type="dxa"/>
              <w:left w:w="100" w:type="dxa"/>
            </w:tcMar>
            <w:vAlign w:val="center"/>
          </w:tcPr>
          <w:p w14:paraId="40AF58F4"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57" w:type="dxa"/>
            <w:tcMar>
              <w:top w:w="50" w:type="dxa"/>
              <w:left w:w="100" w:type="dxa"/>
            </w:tcMar>
            <w:vAlign w:val="center"/>
          </w:tcPr>
          <w:p w14:paraId="21F4707E"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9">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415</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2</w:t>
              </w:r>
              <w:r w:rsidRPr="008944FC">
                <w:rPr>
                  <w:rFonts w:ascii="Times New Roman" w:hAnsi="Times New Roman" w:cs="Times New Roman"/>
                  <w:color w:val="0000FF"/>
                  <w:sz w:val="28"/>
                  <w:szCs w:val="28"/>
                  <w:u w:val="single"/>
                </w:rPr>
                <w:t>e</w:t>
              </w:r>
            </w:hyperlink>
          </w:p>
        </w:tc>
      </w:tr>
      <w:tr w:rsidR="00393D38" w:rsidRPr="008944FC" w14:paraId="697357F9" w14:textId="77777777">
        <w:trPr>
          <w:trHeight w:val="144"/>
          <w:tblCellSpacing w:w="20" w:type="nil"/>
        </w:trPr>
        <w:tc>
          <w:tcPr>
            <w:tcW w:w="485" w:type="dxa"/>
            <w:tcMar>
              <w:top w:w="50" w:type="dxa"/>
              <w:left w:w="100" w:type="dxa"/>
            </w:tcMar>
            <w:vAlign w:val="center"/>
          </w:tcPr>
          <w:p w14:paraId="599F0800"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5</w:t>
            </w:r>
          </w:p>
        </w:tc>
        <w:tc>
          <w:tcPr>
            <w:tcW w:w="2640" w:type="dxa"/>
            <w:tcMar>
              <w:top w:w="50" w:type="dxa"/>
              <w:left w:w="100" w:type="dxa"/>
            </w:tcMar>
            <w:vAlign w:val="center"/>
          </w:tcPr>
          <w:p w14:paraId="4502D5EB"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color w:val="000000"/>
                <w:sz w:val="28"/>
                <w:szCs w:val="28"/>
              </w:rPr>
              <w:t>Повторение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обобщение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знаний</w:t>
            </w:r>
            <w:proofErr w:type="spellEnd"/>
          </w:p>
        </w:tc>
        <w:tc>
          <w:tcPr>
            <w:tcW w:w="1017" w:type="dxa"/>
            <w:tcMar>
              <w:top w:w="50" w:type="dxa"/>
              <w:left w:w="100" w:type="dxa"/>
            </w:tcMar>
            <w:vAlign w:val="center"/>
          </w:tcPr>
          <w:p w14:paraId="18D5841F"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4 </w:t>
            </w:r>
          </w:p>
        </w:tc>
        <w:tc>
          <w:tcPr>
            <w:tcW w:w="1745" w:type="dxa"/>
            <w:tcMar>
              <w:top w:w="50" w:type="dxa"/>
              <w:left w:w="100" w:type="dxa"/>
            </w:tcMar>
            <w:vAlign w:val="center"/>
          </w:tcPr>
          <w:p w14:paraId="523A5461"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829" w:type="dxa"/>
            <w:tcMar>
              <w:top w:w="50" w:type="dxa"/>
              <w:left w:w="100" w:type="dxa"/>
            </w:tcMar>
            <w:vAlign w:val="center"/>
          </w:tcPr>
          <w:p w14:paraId="22C3F325"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57" w:type="dxa"/>
            <w:tcMar>
              <w:top w:w="50" w:type="dxa"/>
              <w:left w:w="100" w:type="dxa"/>
            </w:tcMar>
            <w:vAlign w:val="center"/>
          </w:tcPr>
          <w:p w14:paraId="5253871D"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0">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415</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2</w:t>
              </w:r>
              <w:r w:rsidRPr="008944FC">
                <w:rPr>
                  <w:rFonts w:ascii="Times New Roman" w:hAnsi="Times New Roman" w:cs="Times New Roman"/>
                  <w:color w:val="0000FF"/>
                  <w:sz w:val="28"/>
                  <w:szCs w:val="28"/>
                  <w:u w:val="single"/>
                </w:rPr>
                <w:t>e</w:t>
              </w:r>
            </w:hyperlink>
          </w:p>
        </w:tc>
      </w:tr>
      <w:tr w:rsidR="00393D38" w:rsidRPr="008944FC" w14:paraId="2A987D74" w14:textId="77777777">
        <w:trPr>
          <w:trHeight w:val="144"/>
          <w:tblCellSpacing w:w="20" w:type="nil"/>
        </w:trPr>
        <w:tc>
          <w:tcPr>
            <w:tcW w:w="0" w:type="auto"/>
            <w:gridSpan w:val="2"/>
            <w:tcMar>
              <w:top w:w="50" w:type="dxa"/>
              <w:left w:w="100" w:type="dxa"/>
            </w:tcMar>
            <w:vAlign w:val="center"/>
          </w:tcPr>
          <w:p w14:paraId="0902CFA4"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ОБЩЕЕ КОЛИЧЕСТВО ЧАСОВ ПО ПРОГРАММЕ</w:t>
            </w:r>
          </w:p>
        </w:tc>
        <w:tc>
          <w:tcPr>
            <w:tcW w:w="1598" w:type="dxa"/>
            <w:tcMar>
              <w:top w:w="50" w:type="dxa"/>
              <w:left w:w="100" w:type="dxa"/>
            </w:tcMar>
            <w:vAlign w:val="center"/>
          </w:tcPr>
          <w:p w14:paraId="4BE4746F"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68 </w:t>
            </w:r>
          </w:p>
        </w:tc>
        <w:tc>
          <w:tcPr>
            <w:tcW w:w="1745" w:type="dxa"/>
            <w:tcMar>
              <w:top w:w="50" w:type="dxa"/>
              <w:left w:w="100" w:type="dxa"/>
            </w:tcMar>
            <w:vAlign w:val="center"/>
          </w:tcPr>
          <w:p w14:paraId="1653A676"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4 </w:t>
            </w:r>
          </w:p>
        </w:tc>
        <w:tc>
          <w:tcPr>
            <w:tcW w:w="1829" w:type="dxa"/>
            <w:tcMar>
              <w:top w:w="50" w:type="dxa"/>
              <w:left w:w="100" w:type="dxa"/>
            </w:tcMar>
            <w:vAlign w:val="center"/>
          </w:tcPr>
          <w:p w14:paraId="2225B212"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0 </w:t>
            </w:r>
          </w:p>
        </w:tc>
        <w:tc>
          <w:tcPr>
            <w:tcW w:w="2757" w:type="dxa"/>
            <w:tcMar>
              <w:top w:w="50" w:type="dxa"/>
              <w:left w:w="100" w:type="dxa"/>
            </w:tcMar>
            <w:vAlign w:val="center"/>
          </w:tcPr>
          <w:p w14:paraId="1B2D0EAB" w14:textId="77777777" w:rsidR="00393D38" w:rsidRPr="008944FC" w:rsidRDefault="00393D38" w:rsidP="004F4EA8">
            <w:pPr>
              <w:spacing w:line="240" w:lineRule="auto"/>
              <w:contextualSpacing/>
              <w:rPr>
                <w:rFonts w:ascii="Times New Roman" w:hAnsi="Times New Roman" w:cs="Times New Roman"/>
                <w:sz w:val="28"/>
                <w:szCs w:val="28"/>
              </w:rPr>
            </w:pPr>
          </w:p>
        </w:tc>
      </w:tr>
    </w:tbl>
    <w:p w14:paraId="3711A1FC" w14:textId="77777777" w:rsidR="00393D38" w:rsidRPr="008944FC" w:rsidRDefault="00393D38" w:rsidP="004F4EA8">
      <w:pPr>
        <w:spacing w:line="240" w:lineRule="auto"/>
        <w:contextualSpacing/>
        <w:rPr>
          <w:rFonts w:ascii="Times New Roman" w:hAnsi="Times New Roman" w:cs="Times New Roman"/>
          <w:sz w:val="28"/>
          <w:szCs w:val="28"/>
        </w:rPr>
        <w:sectPr w:rsidR="00393D38" w:rsidRPr="008944FC">
          <w:pgSz w:w="16383" w:h="11906" w:orient="landscape"/>
          <w:pgMar w:top="1134" w:right="850" w:bottom="1134" w:left="1701" w:header="720" w:footer="720" w:gutter="0"/>
          <w:cols w:space="720"/>
        </w:sectPr>
      </w:pPr>
    </w:p>
    <w:p w14:paraId="3A800807" w14:textId="77777777" w:rsidR="00393D38" w:rsidRPr="008944FC" w:rsidRDefault="003F4BD1" w:rsidP="004F4EA8">
      <w:pPr>
        <w:spacing w:after="0" w:line="240" w:lineRule="auto"/>
        <w:ind w:left="120"/>
        <w:contextualSpacing/>
        <w:rPr>
          <w:rFonts w:ascii="Times New Roman" w:hAnsi="Times New Roman" w:cs="Times New Roman"/>
          <w:sz w:val="28"/>
          <w:szCs w:val="28"/>
        </w:rPr>
      </w:pPr>
      <w:r w:rsidRPr="008944FC">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3979"/>
        <w:gridCol w:w="1286"/>
        <w:gridCol w:w="2090"/>
        <w:gridCol w:w="2171"/>
        <w:gridCol w:w="3501"/>
      </w:tblGrid>
      <w:tr w:rsidR="00393D38" w:rsidRPr="008944FC" w14:paraId="2E02CF97" w14:textId="77777777">
        <w:trPr>
          <w:trHeight w:val="144"/>
          <w:tblCellSpacing w:w="20" w:type="nil"/>
        </w:trPr>
        <w:tc>
          <w:tcPr>
            <w:tcW w:w="461" w:type="dxa"/>
            <w:vMerge w:val="restart"/>
            <w:tcMar>
              <w:top w:w="50" w:type="dxa"/>
              <w:left w:w="100" w:type="dxa"/>
            </w:tcMar>
            <w:vAlign w:val="center"/>
          </w:tcPr>
          <w:p w14:paraId="5CC0D952" w14:textId="77777777" w:rsidR="00393D38" w:rsidRPr="008944FC" w:rsidRDefault="003F4BD1" w:rsidP="004F4EA8">
            <w:pPr>
              <w:spacing w:after="0" w:line="240" w:lineRule="auto"/>
              <w:ind w:left="135"/>
              <w:contextualSpacing/>
              <w:rPr>
                <w:rFonts w:ascii="Times New Roman" w:hAnsi="Times New Roman" w:cs="Times New Roman"/>
                <w:sz w:val="28"/>
                <w:szCs w:val="28"/>
              </w:rPr>
            </w:pPr>
            <w:r w:rsidRPr="008944FC">
              <w:rPr>
                <w:rFonts w:ascii="Times New Roman" w:hAnsi="Times New Roman" w:cs="Times New Roman"/>
                <w:b/>
                <w:color w:val="000000"/>
                <w:sz w:val="28"/>
                <w:szCs w:val="28"/>
              </w:rPr>
              <w:t xml:space="preserve">№ п/п </w:t>
            </w:r>
          </w:p>
          <w:p w14:paraId="6D5E0464"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3080" w:type="dxa"/>
            <w:vMerge w:val="restart"/>
            <w:tcMar>
              <w:top w:w="50" w:type="dxa"/>
              <w:left w:w="100" w:type="dxa"/>
            </w:tcMar>
            <w:vAlign w:val="center"/>
          </w:tcPr>
          <w:p w14:paraId="4ADB55DB"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Наименование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разделов</w:t>
            </w:r>
            <w:proofErr w:type="spellEnd"/>
            <w:r w:rsidRPr="008944FC">
              <w:rPr>
                <w:rFonts w:ascii="Times New Roman" w:hAnsi="Times New Roman" w:cs="Times New Roman"/>
                <w:b/>
                <w:color w:val="000000"/>
                <w:sz w:val="28"/>
                <w:szCs w:val="28"/>
              </w:rPr>
              <w:t xml:space="preserve"> и </w:t>
            </w:r>
            <w:proofErr w:type="spellStart"/>
            <w:r w:rsidRPr="008944FC">
              <w:rPr>
                <w:rFonts w:ascii="Times New Roman" w:hAnsi="Times New Roman" w:cs="Times New Roman"/>
                <w:b/>
                <w:color w:val="000000"/>
                <w:sz w:val="28"/>
                <w:szCs w:val="28"/>
              </w:rPr>
              <w:t>тем</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программы</w:t>
            </w:r>
            <w:proofErr w:type="spellEnd"/>
            <w:r w:rsidRPr="008944FC">
              <w:rPr>
                <w:rFonts w:ascii="Times New Roman" w:hAnsi="Times New Roman" w:cs="Times New Roman"/>
                <w:b/>
                <w:color w:val="000000"/>
                <w:sz w:val="28"/>
                <w:szCs w:val="28"/>
              </w:rPr>
              <w:t xml:space="preserve"> </w:t>
            </w:r>
          </w:p>
          <w:p w14:paraId="5B799131"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61C3EE73" w14:textId="77777777" w:rsidR="00393D38" w:rsidRPr="008944FC" w:rsidRDefault="003F4BD1" w:rsidP="004F4EA8">
            <w:pPr>
              <w:spacing w:after="0" w:line="240" w:lineRule="auto"/>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Количество</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часов</w:t>
            </w:r>
            <w:proofErr w:type="spellEnd"/>
          </w:p>
        </w:tc>
        <w:tc>
          <w:tcPr>
            <w:tcW w:w="2639" w:type="dxa"/>
            <w:vMerge w:val="restart"/>
            <w:tcMar>
              <w:top w:w="50" w:type="dxa"/>
              <w:left w:w="100" w:type="dxa"/>
            </w:tcMar>
            <w:vAlign w:val="center"/>
          </w:tcPr>
          <w:p w14:paraId="349F8FF7"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Электронные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цифровые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образовательные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ресурсы</w:t>
            </w:r>
            <w:proofErr w:type="spellEnd"/>
            <w:r w:rsidRPr="008944FC">
              <w:rPr>
                <w:rFonts w:ascii="Times New Roman" w:hAnsi="Times New Roman" w:cs="Times New Roman"/>
                <w:b/>
                <w:color w:val="000000"/>
                <w:sz w:val="28"/>
                <w:szCs w:val="28"/>
              </w:rPr>
              <w:t xml:space="preserve"> </w:t>
            </w:r>
          </w:p>
          <w:p w14:paraId="6862B691"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r>
      <w:tr w:rsidR="00393D38" w:rsidRPr="008944FC" w14:paraId="0F64B55D" w14:textId="77777777">
        <w:trPr>
          <w:trHeight w:val="144"/>
          <w:tblCellSpacing w:w="20" w:type="nil"/>
        </w:trPr>
        <w:tc>
          <w:tcPr>
            <w:tcW w:w="0" w:type="auto"/>
            <w:vMerge/>
            <w:tcBorders>
              <w:top w:val="nil"/>
            </w:tcBorders>
            <w:tcMar>
              <w:top w:w="50" w:type="dxa"/>
              <w:left w:w="100" w:type="dxa"/>
            </w:tcMar>
          </w:tcPr>
          <w:p w14:paraId="3CE29172" w14:textId="77777777" w:rsidR="00393D38" w:rsidRPr="008944FC" w:rsidRDefault="00393D38" w:rsidP="004F4EA8">
            <w:pPr>
              <w:spacing w:line="240" w:lineRule="auto"/>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5AF2A817" w14:textId="77777777" w:rsidR="00393D38" w:rsidRPr="008944FC" w:rsidRDefault="00393D38" w:rsidP="004F4EA8">
            <w:pPr>
              <w:spacing w:line="240" w:lineRule="auto"/>
              <w:contextualSpacing/>
              <w:rPr>
                <w:rFonts w:ascii="Times New Roman" w:hAnsi="Times New Roman" w:cs="Times New Roman"/>
                <w:sz w:val="28"/>
                <w:szCs w:val="28"/>
              </w:rPr>
            </w:pPr>
          </w:p>
        </w:tc>
        <w:tc>
          <w:tcPr>
            <w:tcW w:w="974" w:type="dxa"/>
            <w:tcMar>
              <w:top w:w="50" w:type="dxa"/>
              <w:left w:w="100" w:type="dxa"/>
            </w:tcMar>
            <w:vAlign w:val="center"/>
          </w:tcPr>
          <w:p w14:paraId="2A2766DA"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Всего</w:t>
            </w:r>
            <w:proofErr w:type="spellEnd"/>
            <w:r w:rsidRPr="008944FC">
              <w:rPr>
                <w:rFonts w:ascii="Times New Roman" w:hAnsi="Times New Roman" w:cs="Times New Roman"/>
                <w:b/>
                <w:color w:val="000000"/>
                <w:sz w:val="28"/>
                <w:szCs w:val="28"/>
              </w:rPr>
              <w:t xml:space="preserve"> </w:t>
            </w:r>
          </w:p>
          <w:p w14:paraId="44A193A2"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1696" w:type="dxa"/>
            <w:tcMar>
              <w:top w:w="50" w:type="dxa"/>
              <w:left w:w="100" w:type="dxa"/>
            </w:tcMar>
            <w:vAlign w:val="center"/>
          </w:tcPr>
          <w:p w14:paraId="05A990E9"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Контрольные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работы</w:t>
            </w:r>
            <w:proofErr w:type="spellEnd"/>
            <w:r w:rsidRPr="008944FC">
              <w:rPr>
                <w:rFonts w:ascii="Times New Roman" w:hAnsi="Times New Roman" w:cs="Times New Roman"/>
                <w:b/>
                <w:color w:val="000000"/>
                <w:sz w:val="28"/>
                <w:szCs w:val="28"/>
              </w:rPr>
              <w:t xml:space="preserve"> </w:t>
            </w:r>
          </w:p>
          <w:p w14:paraId="5528F311"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1783" w:type="dxa"/>
            <w:tcMar>
              <w:top w:w="50" w:type="dxa"/>
              <w:left w:w="100" w:type="dxa"/>
            </w:tcMar>
            <w:vAlign w:val="center"/>
          </w:tcPr>
          <w:p w14:paraId="1F01A466"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Практические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работы</w:t>
            </w:r>
            <w:proofErr w:type="spellEnd"/>
            <w:r w:rsidRPr="008944FC">
              <w:rPr>
                <w:rFonts w:ascii="Times New Roman" w:hAnsi="Times New Roman" w:cs="Times New Roman"/>
                <w:b/>
                <w:color w:val="000000"/>
                <w:sz w:val="28"/>
                <w:szCs w:val="28"/>
              </w:rPr>
              <w:t xml:space="preserve"> </w:t>
            </w:r>
          </w:p>
          <w:p w14:paraId="1D0CB300"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0B3BC797" w14:textId="77777777" w:rsidR="00393D38" w:rsidRPr="008944FC" w:rsidRDefault="00393D38" w:rsidP="004F4EA8">
            <w:pPr>
              <w:spacing w:line="240" w:lineRule="auto"/>
              <w:contextualSpacing/>
              <w:rPr>
                <w:rFonts w:ascii="Times New Roman" w:hAnsi="Times New Roman" w:cs="Times New Roman"/>
                <w:sz w:val="28"/>
                <w:szCs w:val="28"/>
              </w:rPr>
            </w:pPr>
          </w:p>
        </w:tc>
      </w:tr>
      <w:tr w:rsidR="00393D38" w:rsidRPr="008944FC" w14:paraId="25DD11C6" w14:textId="77777777">
        <w:trPr>
          <w:trHeight w:val="144"/>
          <w:tblCellSpacing w:w="20" w:type="nil"/>
        </w:trPr>
        <w:tc>
          <w:tcPr>
            <w:tcW w:w="461" w:type="dxa"/>
            <w:tcMar>
              <w:top w:w="50" w:type="dxa"/>
              <w:left w:w="100" w:type="dxa"/>
            </w:tcMar>
            <w:vAlign w:val="center"/>
          </w:tcPr>
          <w:p w14:paraId="258E6B88"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1</w:t>
            </w:r>
          </w:p>
        </w:tc>
        <w:tc>
          <w:tcPr>
            <w:tcW w:w="3080" w:type="dxa"/>
            <w:tcMar>
              <w:top w:w="50" w:type="dxa"/>
              <w:left w:w="100" w:type="dxa"/>
            </w:tcMar>
            <w:vAlign w:val="center"/>
          </w:tcPr>
          <w:p w14:paraId="63C00377"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color w:val="000000"/>
                <w:sz w:val="28"/>
                <w:szCs w:val="28"/>
              </w:rPr>
              <w:t>Четырёхугольники</w:t>
            </w:r>
            <w:proofErr w:type="spellEnd"/>
          </w:p>
        </w:tc>
        <w:tc>
          <w:tcPr>
            <w:tcW w:w="974" w:type="dxa"/>
            <w:tcMar>
              <w:top w:w="50" w:type="dxa"/>
              <w:left w:w="100" w:type="dxa"/>
            </w:tcMar>
            <w:vAlign w:val="center"/>
          </w:tcPr>
          <w:p w14:paraId="5851DBDF"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12 </w:t>
            </w:r>
          </w:p>
        </w:tc>
        <w:tc>
          <w:tcPr>
            <w:tcW w:w="1696" w:type="dxa"/>
            <w:tcMar>
              <w:top w:w="50" w:type="dxa"/>
              <w:left w:w="100" w:type="dxa"/>
            </w:tcMar>
            <w:vAlign w:val="center"/>
          </w:tcPr>
          <w:p w14:paraId="576CEC93"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08BCB931"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639" w:type="dxa"/>
            <w:tcMar>
              <w:top w:w="50" w:type="dxa"/>
              <w:left w:w="100" w:type="dxa"/>
            </w:tcMar>
            <w:vAlign w:val="center"/>
          </w:tcPr>
          <w:p w14:paraId="4B1954F5"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1">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417</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18</w:t>
              </w:r>
            </w:hyperlink>
          </w:p>
        </w:tc>
      </w:tr>
      <w:tr w:rsidR="00393D38" w:rsidRPr="008944FC" w14:paraId="2CFED947" w14:textId="77777777">
        <w:trPr>
          <w:trHeight w:val="144"/>
          <w:tblCellSpacing w:w="20" w:type="nil"/>
        </w:trPr>
        <w:tc>
          <w:tcPr>
            <w:tcW w:w="461" w:type="dxa"/>
            <w:tcMar>
              <w:top w:w="50" w:type="dxa"/>
              <w:left w:w="100" w:type="dxa"/>
            </w:tcMar>
            <w:vAlign w:val="center"/>
          </w:tcPr>
          <w:p w14:paraId="2CFF9972"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2</w:t>
            </w:r>
          </w:p>
        </w:tc>
        <w:tc>
          <w:tcPr>
            <w:tcW w:w="3080" w:type="dxa"/>
            <w:tcMar>
              <w:top w:w="50" w:type="dxa"/>
              <w:left w:w="100" w:type="dxa"/>
            </w:tcMar>
            <w:vAlign w:val="center"/>
          </w:tcPr>
          <w:p w14:paraId="64AE6CF3"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2968B82"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15 </w:t>
            </w:r>
          </w:p>
        </w:tc>
        <w:tc>
          <w:tcPr>
            <w:tcW w:w="1696" w:type="dxa"/>
            <w:tcMar>
              <w:top w:w="50" w:type="dxa"/>
              <w:left w:w="100" w:type="dxa"/>
            </w:tcMar>
            <w:vAlign w:val="center"/>
          </w:tcPr>
          <w:p w14:paraId="3472BCEA"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30C629D0"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639" w:type="dxa"/>
            <w:tcMar>
              <w:top w:w="50" w:type="dxa"/>
              <w:left w:w="100" w:type="dxa"/>
            </w:tcMar>
            <w:vAlign w:val="center"/>
          </w:tcPr>
          <w:p w14:paraId="3D3ECB02"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2">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417</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18</w:t>
              </w:r>
            </w:hyperlink>
          </w:p>
        </w:tc>
      </w:tr>
      <w:tr w:rsidR="00393D38" w:rsidRPr="008944FC" w14:paraId="1F25F9EA" w14:textId="77777777">
        <w:trPr>
          <w:trHeight w:val="144"/>
          <w:tblCellSpacing w:w="20" w:type="nil"/>
        </w:trPr>
        <w:tc>
          <w:tcPr>
            <w:tcW w:w="461" w:type="dxa"/>
            <w:tcMar>
              <w:top w:w="50" w:type="dxa"/>
              <w:left w:w="100" w:type="dxa"/>
            </w:tcMar>
            <w:vAlign w:val="center"/>
          </w:tcPr>
          <w:p w14:paraId="47E2528F"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3</w:t>
            </w:r>
          </w:p>
        </w:tc>
        <w:tc>
          <w:tcPr>
            <w:tcW w:w="3080" w:type="dxa"/>
            <w:tcMar>
              <w:top w:w="50" w:type="dxa"/>
              <w:left w:w="100" w:type="dxa"/>
            </w:tcMar>
            <w:vAlign w:val="center"/>
          </w:tcPr>
          <w:p w14:paraId="508602A7" w14:textId="77777777" w:rsidR="00393D38" w:rsidRPr="008944FC" w:rsidRDefault="003F4BD1" w:rsidP="004F4EA8">
            <w:pPr>
              <w:spacing w:after="0" w:line="240" w:lineRule="auto"/>
              <w:ind w:left="135"/>
              <w:contextualSpacing/>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Площадь. Нахождение площадей треугольников и многоугольных фигур. </w:t>
            </w:r>
            <w:proofErr w:type="spellStart"/>
            <w:r w:rsidRPr="008944FC">
              <w:rPr>
                <w:rFonts w:ascii="Times New Roman" w:hAnsi="Times New Roman" w:cs="Times New Roman"/>
                <w:color w:val="000000"/>
                <w:sz w:val="28"/>
                <w:szCs w:val="28"/>
              </w:rPr>
              <w:t>Площади</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подобных</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фигур</w:t>
            </w:r>
            <w:proofErr w:type="spellEnd"/>
          </w:p>
        </w:tc>
        <w:tc>
          <w:tcPr>
            <w:tcW w:w="974" w:type="dxa"/>
            <w:tcMar>
              <w:top w:w="50" w:type="dxa"/>
              <w:left w:w="100" w:type="dxa"/>
            </w:tcMar>
            <w:vAlign w:val="center"/>
          </w:tcPr>
          <w:p w14:paraId="40209E2E"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14 </w:t>
            </w:r>
          </w:p>
        </w:tc>
        <w:tc>
          <w:tcPr>
            <w:tcW w:w="1696" w:type="dxa"/>
            <w:tcMar>
              <w:top w:w="50" w:type="dxa"/>
              <w:left w:w="100" w:type="dxa"/>
            </w:tcMar>
            <w:vAlign w:val="center"/>
          </w:tcPr>
          <w:p w14:paraId="3E611890"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2DF81B97"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639" w:type="dxa"/>
            <w:tcMar>
              <w:top w:w="50" w:type="dxa"/>
              <w:left w:w="100" w:type="dxa"/>
            </w:tcMar>
            <w:vAlign w:val="center"/>
          </w:tcPr>
          <w:p w14:paraId="22472A14"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3">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417</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18</w:t>
              </w:r>
            </w:hyperlink>
          </w:p>
        </w:tc>
      </w:tr>
      <w:tr w:rsidR="00393D38" w:rsidRPr="008944FC" w14:paraId="26CD7EB0" w14:textId="77777777">
        <w:trPr>
          <w:trHeight w:val="144"/>
          <w:tblCellSpacing w:w="20" w:type="nil"/>
        </w:trPr>
        <w:tc>
          <w:tcPr>
            <w:tcW w:w="461" w:type="dxa"/>
            <w:tcMar>
              <w:top w:w="50" w:type="dxa"/>
              <w:left w:w="100" w:type="dxa"/>
            </w:tcMar>
            <w:vAlign w:val="center"/>
          </w:tcPr>
          <w:p w14:paraId="0EF145C6"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4</w:t>
            </w:r>
          </w:p>
        </w:tc>
        <w:tc>
          <w:tcPr>
            <w:tcW w:w="3080" w:type="dxa"/>
            <w:tcMar>
              <w:top w:w="50" w:type="dxa"/>
              <w:left w:w="100" w:type="dxa"/>
            </w:tcMar>
            <w:vAlign w:val="center"/>
          </w:tcPr>
          <w:p w14:paraId="590E8682"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Теорема Пифагора и начала тригонометрии</w:t>
            </w:r>
          </w:p>
        </w:tc>
        <w:tc>
          <w:tcPr>
            <w:tcW w:w="974" w:type="dxa"/>
            <w:tcMar>
              <w:top w:w="50" w:type="dxa"/>
              <w:left w:w="100" w:type="dxa"/>
            </w:tcMar>
            <w:vAlign w:val="center"/>
          </w:tcPr>
          <w:p w14:paraId="1D4B114E"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10 </w:t>
            </w:r>
          </w:p>
        </w:tc>
        <w:tc>
          <w:tcPr>
            <w:tcW w:w="1696" w:type="dxa"/>
            <w:tcMar>
              <w:top w:w="50" w:type="dxa"/>
              <w:left w:w="100" w:type="dxa"/>
            </w:tcMar>
            <w:vAlign w:val="center"/>
          </w:tcPr>
          <w:p w14:paraId="63E39C46"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2DEF1973"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639" w:type="dxa"/>
            <w:tcMar>
              <w:top w:w="50" w:type="dxa"/>
              <w:left w:w="100" w:type="dxa"/>
            </w:tcMar>
            <w:vAlign w:val="center"/>
          </w:tcPr>
          <w:p w14:paraId="48B01975"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4">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417</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18</w:t>
              </w:r>
            </w:hyperlink>
          </w:p>
        </w:tc>
      </w:tr>
      <w:tr w:rsidR="00393D38" w:rsidRPr="008944FC" w14:paraId="7737F27E" w14:textId="77777777">
        <w:trPr>
          <w:trHeight w:val="144"/>
          <w:tblCellSpacing w:w="20" w:type="nil"/>
        </w:trPr>
        <w:tc>
          <w:tcPr>
            <w:tcW w:w="461" w:type="dxa"/>
            <w:tcMar>
              <w:top w:w="50" w:type="dxa"/>
              <w:left w:w="100" w:type="dxa"/>
            </w:tcMar>
            <w:vAlign w:val="center"/>
          </w:tcPr>
          <w:p w14:paraId="3481EFF8"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5</w:t>
            </w:r>
          </w:p>
        </w:tc>
        <w:tc>
          <w:tcPr>
            <w:tcW w:w="3080" w:type="dxa"/>
            <w:tcMar>
              <w:top w:w="50" w:type="dxa"/>
              <w:left w:w="100" w:type="dxa"/>
            </w:tcMar>
            <w:vAlign w:val="center"/>
          </w:tcPr>
          <w:p w14:paraId="77DFC240"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E2C0430"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13 </w:t>
            </w:r>
          </w:p>
        </w:tc>
        <w:tc>
          <w:tcPr>
            <w:tcW w:w="1696" w:type="dxa"/>
            <w:tcMar>
              <w:top w:w="50" w:type="dxa"/>
              <w:left w:w="100" w:type="dxa"/>
            </w:tcMar>
            <w:vAlign w:val="center"/>
          </w:tcPr>
          <w:p w14:paraId="59A997DA"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5A336E0B"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639" w:type="dxa"/>
            <w:tcMar>
              <w:top w:w="50" w:type="dxa"/>
              <w:left w:w="100" w:type="dxa"/>
            </w:tcMar>
            <w:vAlign w:val="center"/>
          </w:tcPr>
          <w:p w14:paraId="021192C3"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5">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417</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18</w:t>
              </w:r>
            </w:hyperlink>
          </w:p>
        </w:tc>
      </w:tr>
      <w:tr w:rsidR="00393D38" w:rsidRPr="008944FC" w14:paraId="6692E9FD" w14:textId="77777777">
        <w:trPr>
          <w:trHeight w:val="144"/>
          <w:tblCellSpacing w:w="20" w:type="nil"/>
        </w:trPr>
        <w:tc>
          <w:tcPr>
            <w:tcW w:w="461" w:type="dxa"/>
            <w:tcMar>
              <w:top w:w="50" w:type="dxa"/>
              <w:left w:w="100" w:type="dxa"/>
            </w:tcMar>
            <w:vAlign w:val="center"/>
          </w:tcPr>
          <w:p w14:paraId="385EB9B2"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6</w:t>
            </w:r>
          </w:p>
        </w:tc>
        <w:tc>
          <w:tcPr>
            <w:tcW w:w="3080" w:type="dxa"/>
            <w:tcMar>
              <w:top w:w="50" w:type="dxa"/>
              <w:left w:w="100" w:type="dxa"/>
            </w:tcMar>
            <w:vAlign w:val="center"/>
          </w:tcPr>
          <w:p w14:paraId="2506BE0D"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color w:val="000000"/>
                <w:sz w:val="28"/>
                <w:szCs w:val="28"/>
              </w:rPr>
              <w:t>Повторение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обобщение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знаний</w:t>
            </w:r>
            <w:proofErr w:type="spellEnd"/>
          </w:p>
        </w:tc>
        <w:tc>
          <w:tcPr>
            <w:tcW w:w="974" w:type="dxa"/>
            <w:tcMar>
              <w:top w:w="50" w:type="dxa"/>
              <w:left w:w="100" w:type="dxa"/>
            </w:tcMar>
            <w:vAlign w:val="center"/>
          </w:tcPr>
          <w:p w14:paraId="0EB5D124"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4 </w:t>
            </w:r>
          </w:p>
        </w:tc>
        <w:tc>
          <w:tcPr>
            <w:tcW w:w="1696" w:type="dxa"/>
            <w:tcMar>
              <w:top w:w="50" w:type="dxa"/>
              <w:left w:w="100" w:type="dxa"/>
            </w:tcMar>
            <w:vAlign w:val="center"/>
          </w:tcPr>
          <w:p w14:paraId="70251270"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59415403"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639" w:type="dxa"/>
            <w:tcMar>
              <w:top w:w="50" w:type="dxa"/>
              <w:left w:w="100" w:type="dxa"/>
            </w:tcMar>
            <w:vAlign w:val="center"/>
          </w:tcPr>
          <w:p w14:paraId="3A40E4B6"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6">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417</w:t>
              </w:r>
              <w:r w:rsidRPr="008944FC">
                <w:rPr>
                  <w:rFonts w:ascii="Times New Roman" w:hAnsi="Times New Roman" w:cs="Times New Roman"/>
                  <w:color w:val="0000FF"/>
                  <w:sz w:val="28"/>
                  <w:szCs w:val="28"/>
                  <w:u w:val="single"/>
                </w:rPr>
                <w:t>e</w:t>
              </w:r>
              <w:r w:rsidRPr="008944FC">
                <w:rPr>
                  <w:rFonts w:ascii="Times New Roman" w:hAnsi="Times New Roman" w:cs="Times New Roman"/>
                  <w:color w:val="0000FF"/>
                  <w:sz w:val="28"/>
                  <w:szCs w:val="28"/>
                  <w:u w:val="single"/>
                  <w:lang w:val="ru-RU"/>
                </w:rPr>
                <w:t>18</w:t>
              </w:r>
            </w:hyperlink>
          </w:p>
        </w:tc>
      </w:tr>
      <w:tr w:rsidR="00393D38" w:rsidRPr="008944FC" w14:paraId="1EEAD672" w14:textId="77777777">
        <w:trPr>
          <w:trHeight w:val="144"/>
          <w:tblCellSpacing w:w="20" w:type="nil"/>
        </w:trPr>
        <w:tc>
          <w:tcPr>
            <w:tcW w:w="0" w:type="auto"/>
            <w:gridSpan w:val="2"/>
            <w:tcMar>
              <w:top w:w="50" w:type="dxa"/>
              <w:left w:w="100" w:type="dxa"/>
            </w:tcMar>
            <w:vAlign w:val="center"/>
          </w:tcPr>
          <w:p w14:paraId="2D2780E1"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ОБЩЕЕ КОЛИЧЕСТВО ЧАСОВ ПО ПРОГРАММЕ</w:t>
            </w:r>
          </w:p>
        </w:tc>
        <w:tc>
          <w:tcPr>
            <w:tcW w:w="1531" w:type="dxa"/>
            <w:tcMar>
              <w:top w:w="50" w:type="dxa"/>
              <w:left w:w="100" w:type="dxa"/>
            </w:tcMar>
            <w:vAlign w:val="center"/>
          </w:tcPr>
          <w:p w14:paraId="5F87F5C7"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68 </w:t>
            </w:r>
          </w:p>
        </w:tc>
        <w:tc>
          <w:tcPr>
            <w:tcW w:w="1696" w:type="dxa"/>
            <w:tcMar>
              <w:top w:w="50" w:type="dxa"/>
              <w:left w:w="100" w:type="dxa"/>
            </w:tcMar>
            <w:vAlign w:val="center"/>
          </w:tcPr>
          <w:p w14:paraId="7DECBC6A"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6 </w:t>
            </w:r>
          </w:p>
        </w:tc>
        <w:tc>
          <w:tcPr>
            <w:tcW w:w="1783" w:type="dxa"/>
            <w:tcMar>
              <w:top w:w="50" w:type="dxa"/>
              <w:left w:w="100" w:type="dxa"/>
            </w:tcMar>
            <w:vAlign w:val="center"/>
          </w:tcPr>
          <w:p w14:paraId="7E0528A3"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0 </w:t>
            </w:r>
          </w:p>
        </w:tc>
        <w:tc>
          <w:tcPr>
            <w:tcW w:w="2639" w:type="dxa"/>
            <w:tcMar>
              <w:top w:w="50" w:type="dxa"/>
              <w:left w:w="100" w:type="dxa"/>
            </w:tcMar>
            <w:vAlign w:val="center"/>
          </w:tcPr>
          <w:p w14:paraId="26F4F86B" w14:textId="77777777" w:rsidR="00393D38" w:rsidRPr="008944FC" w:rsidRDefault="00393D38" w:rsidP="004F4EA8">
            <w:pPr>
              <w:spacing w:line="240" w:lineRule="auto"/>
              <w:contextualSpacing/>
              <w:rPr>
                <w:rFonts w:ascii="Times New Roman" w:hAnsi="Times New Roman" w:cs="Times New Roman"/>
                <w:sz w:val="28"/>
                <w:szCs w:val="28"/>
              </w:rPr>
            </w:pPr>
          </w:p>
        </w:tc>
      </w:tr>
    </w:tbl>
    <w:p w14:paraId="3231A862" w14:textId="77777777" w:rsidR="00393D38" w:rsidRPr="008944FC" w:rsidRDefault="00393D38" w:rsidP="004F4EA8">
      <w:pPr>
        <w:spacing w:line="240" w:lineRule="auto"/>
        <w:contextualSpacing/>
        <w:rPr>
          <w:rFonts w:ascii="Times New Roman" w:hAnsi="Times New Roman" w:cs="Times New Roman"/>
          <w:sz w:val="28"/>
          <w:szCs w:val="28"/>
        </w:rPr>
        <w:sectPr w:rsidR="00393D38" w:rsidRPr="008944FC">
          <w:pgSz w:w="16383" w:h="11906" w:orient="landscape"/>
          <w:pgMar w:top="1134" w:right="850" w:bottom="1134" w:left="1701" w:header="720" w:footer="720" w:gutter="0"/>
          <w:cols w:space="720"/>
        </w:sectPr>
      </w:pPr>
    </w:p>
    <w:p w14:paraId="361590B1" w14:textId="77777777" w:rsidR="00393D38" w:rsidRPr="008944FC" w:rsidRDefault="003F4BD1" w:rsidP="004F4EA8">
      <w:pPr>
        <w:spacing w:after="0" w:line="240" w:lineRule="auto"/>
        <w:ind w:left="120"/>
        <w:contextualSpacing/>
        <w:rPr>
          <w:rFonts w:ascii="Times New Roman" w:hAnsi="Times New Roman" w:cs="Times New Roman"/>
          <w:sz w:val="28"/>
          <w:szCs w:val="28"/>
        </w:rPr>
      </w:pPr>
      <w:r w:rsidRPr="008944FC">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3865"/>
        <w:gridCol w:w="1331"/>
        <w:gridCol w:w="2090"/>
        <w:gridCol w:w="2171"/>
        <w:gridCol w:w="3485"/>
      </w:tblGrid>
      <w:tr w:rsidR="00393D38" w:rsidRPr="008944FC" w14:paraId="3860DD6B" w14:textId="77777777">
        <w:trPr>
          <w:trHeight w:val="144"/>
          <w:tblCellSpacing w:w="20" w:type="nil"/>
        </w:trPr>
        <w:tc>
          <w:tcPr>
            <w:tcW w:w="480" w:type="dxa"/>
            <w:vMerge w:val="restart"/>
            <w:tcMar>
              <w:top w:w="50" w:type="dxa"/>
              <w:left w:w="100" w:type="dxa"/>
            </w:tcMar>
            <w:vAlign w:val="center"/>
          </w:tcPr>
          <w:p w14:paraId="745CAF03" w14:textId="77777777" w:rsidR="00393D38" w:rsidRPr="008944FC" w:rsidRDefault="003F4BD1" w:rsidP="004F4EA8">
            <w:pPr>
              <w:spacing w:after="0" w:line="240" w:lineRule="auto"/>
              <w:ind w:left="135"/>
              <w:contextualSpacing/>
              <w:rPr>
                <w:rFonts w:ascii="Times New Roman" w:hAnsi="Times New Roman" w:cs="Times New Roman"/>
                <w:sz w:val="28"/>
                <w:szCs w:val="28"/>
              </w:rPr>
            </w:pPr>
            <w:r w:rsidRPr="008944FC">
              <w:rPr>
                <w:rFonts w:ascii="Times New Roman" w:hAnsi="Times New Roman" w:cs="Times New Roman"/>
                <w:b/>
                <w:color w:val="000000"/>
                <w:sz w:val="28"/>
                <w:szCs w:val="28"/>
              </w:rPr>
              <w:t xml:space="preserve">№ п/п </w:t>
            </w:r>
          </w:p>
          <w:p w14:paraId="22B308B1"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2728" w:type="dxa"/>
            <w:vMerge w:val="restart"/>
            <w:tcMar>
              <w:top w:w="50" w:type="dxa"/>
              <w:left w:w="100" w:type="dxa"/>
            </w:tcMar>
            <w:vAlign w:val="center"/>
          </w:tcPr>
          <w:p w14:paraId="496138DB"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Наименование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разделов</w:t>
            </w:r>
            <w:proofErr w:type="spellEnd"/>
            <w:r w:rsidRPr="008944FC">
              <w:rPr>
                <w:rFonts w:ascii="Times New Roman" w:hAnsi="Times New Roman" w:cs="Times New Roman"/>
                <w:b/>
                <w:color w:val="000000"/>
                <w:sz w:val="28"/>
                <w:szCs w:val="28"/>
              </w:rPr>
              <w:t xml:space="preserve"> и </w:t>
            </w:r>
            <w:proofErr w:type="spellStart"/>
            <w:r w:rsidRPr="008944FC">
              <w:rPr>
                <w:rFonts w:ascii="Times New Roman" w:hAnsi="Times New Roman" w:cs="Times New Roman"/>
                <w:b/>
                <w:color w:val="000000"/>
                <w:sz w:val="28"/>
                <w:szCs w:val="28"/>
              </w:rPr>
              <w:t>тем</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программы</w:t>
            </w:r>
            <w:proofErr w:type="spellEnd"/>
            <w:r w:rsidRPr="008944FC">
              <w:rPr>
                <w:rFonts w:ascii="Times New Roman" w:hAnsi="Times New Roman" w:cs="Times New Roman"/>
                <w:b/>
                <w:color w:val="000000"/>
                <w:sz w:val="28"/>
                <w:szCs w:val="28"/>
              </w:rPr>
              <w:t xml:space="preserve"> </w:t>
            </w:r>
          </w:p>
          <w:p w14:paraId="31CEF922"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6C386371" w14:textId="77777777" w:rsidR="00393D38" w:rsidRPr="008944FC" w:rsidRDefault="003F4BD1" w:rsidP="004F4EA8">
            <w:pPr>
              <w:spacing w:after="0" w:line="240" w:lineRule="auto"/>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Количество</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часов</w:t>
            </w:r>
            <w:proofErr w:type="spellEnd"/>
          </w:p>
        </w:tc>
        <w:tc>
          <w:tcPr>
            <w:tcW w:w="2734" w:type="dxa"/>
            <w:vMerge w:val="restart"/>
            <w:tcMar>
              <w:top w:w="50" w:type="dxa"/>
              <w:left w:w="100" w:type="dxa"/>
            </w:tcMar>
            <w:vAlign w:val="center"/>
          </w:tcPr>
          <w:p w14:paraId="4A4BDAF0"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Электронные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цифровые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образовательные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ресурсы</w:t>
            </w:r>
            <w:proofErr w:type="spellEnd"/>
            <w:r w:rsidRPr="008944FC">
              <w:rPr>
                <w:rFonts w:ascii="Times New Roman" w:hAnsi="Times New Roman" w:cs="Times New Roman"/>
                <w:b/>
                <w:color w:val="000000"/>
                <w:sz w:val="28"/>
                <w:szCs w:val="28"/>
              </w:rPr>
              <w:t xml:space="preserve"> </w:t>
            </w:r>
          </w:p>
          <w:p w14:paraId="5B1B10D0"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r>
      <w:tr w:rsidR="00393D38" w:rsidRPr="008944FC" w14:paraId="262D81FB" w14:textId="77777777">
        <w:trPr>
          <w:trHeight w:val="144"/>
          <w:tblCellSpacing w:w="20" w:type="nil"/>
        </w:trPr>
        <w:tc>
          <w:tcPr>
            <w:tcW w:w="0" w:type="auto"/>
            <w:vMerge/>
            <w:tcBorders>
              <w:top w:val="nil"/>
            </w:tcBorders>
            <w:tcMar>
              <w:top w:w="50" w:type="dxa"/>
              <w:left w:w="100" w:type="dxa"/>
            </w:tcMar>
          </w:tcPr>
          <w:p w14:paraId="771B3440" w14:textId="77777777" w:rsidR="00393D38" w:rsidRPr="008944FC" w:rsidRDefault="00393D38" w:rsidP="004F4EA8">
            <w:pPr>
              <w:spacing w:line="240" w:lineRule="auto"/>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69B0680B" w14:textId="77777777" w:rsidR="00393D38" w:rsidRPr="008944FC" w:rsidRDefault="00393D38" w:rsidP="004F4EA8">
            <w:pPr>
              <w:spacing w:line="240" w:lineRule="auto"/>
              <w:contextualSpacing/>
              <w:rPr>
                <w:rFonts w:ascii="Times New Roman" w:hAnsi="Times New Roman" w:cs="Times New Roman"/>
                <w:sz w:val="28"/>
                <w:szCs w:val="28"/>
              </w:rPr>
            </w:pPr>
          </w:p>
        </w:tc>
        <w:tc>
          <w:tcPr>
            <w:tcW w:w="1008" w:type="dxa"/>
            <w:tcMar>
              <w:top w:w="50" w:type="dxa"/>
              <w:left w:w="100" w:type="dxa"/>
            </w:tcMar>
            <w:vAlign w:val="center"/>
          </w:tcPr>
          <w:p w14:paraId="2F94644F"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Всего</w:t>
            </w:r>
            <w:proofErr w:type="spellEnd"/>
            <w:r w:rsidRPr="008944FC">
              <w:rPr>
                <w:rFonts w:ascii="Times New Roman" w:hAnsi="Times New Roman" w:cs="Times New Roman"/>
                <w:b/>
                <w:color w:val="000000"/>
                <w:sz w:val="28"/>
                <w:szCs w:val="28"/>
              </w:rPr>
              <w:t xml:space="preserve"> </w:t>
            </w:r>
          </w:p>
          <w:p w14:paraId="6AD8FD45"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1736" w:type="dxa"/>
            <w:tcMar>
              <w:top w:w="50" w:type="dxa"/>
              <w:left w:w="100" w:type="dxa"/>
            </w:tcMar>
            <w:vAlign w:val="center"/>
          </w:tcPr>
          <w:p w14:paraId="2179205A"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Контрольные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работы</w:t>
            </w:r>
            <w:proofErr w:type="spellEnd"/>
            <w:r w:rsidRPr="008944FC">
              <w:rPr>
                <w:rFonts w:ascii="Times New Roman" w:hAnsi="Times New Roman" w:cs="Times New Roman"/>
                <w:b/>
                <w:color w:val="000000"/>
                <w:sz w:val="28"/>
                <w:szCs w:val="28"/>
              </w:rPr>
              <w:t xml:space="preserve"> </w:t>
            </w:r>
          </w:p>
          <w:p w14:paraId="3EDADFE8"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1820" w:type="dxa"/>
            <w:tcMar>
              <w:top w:w="50" w:type="dxa"/>
              <w:left w:w="100" w:type="dxa"/>
            </w:tcMar>
            <w:vAlign w:val="center"/>
          </w:tcPr>
          <w:p w14:paraId="6DCC9E7F"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b/>
                <w:color w:val="000000"/>
                <w:sz w:val="28"/>
                <w:szCs w:val="28"/>
              </w:rPr>
              <w:t>Практические</w:t>
            </w:r>
            <w:proofErr w:type="spellEnd"/>
            <w:r w:rsidRPr="008944FC">
              <w:rPr>
                <w:rFonts w:ascii="Times New Roman" w:hAnsi="Times New Roman" w:cs="Times New Roman"/>
                <w:b/>
                <w:color w:val="000000"/>
                <w:sz w:val="28"/>
                <w:szCs w:val="28"/>
              </w:rPr>
              <w:t xml:space="preserve"> </w:t>
            </w:r>
            <w:proofErr w:type="spellStart"/>
            <w:r w:rsidRPr="008944FC">
              <w:rPr>
                <w:rFonts w:ascii="Times New Roman" w:hAnsi="Times New Roman" w:cs="Times New Roman"/>
                <w:b/>
                <w:color w:val="000000"/>
                <w:sz w:val="28"/>
                <w:szCs w:val="28"/>
              </w:rPr>
              <w:t>работы</w:t>
            </w:r>
            <w:proofErr w:type="spellEnd"/>
            <w:r w:rsidRPr="008944FC">
              <w:rPr>
                <w:rFonts w:ascii="Times New Roman" w:hAnsi="Times New Roman" w:cs="Times New Roman"/>
                <w:b/>
                <w:color w:val="000000"/>
                <w:sz w:val="28"/>
                <w:szCs w:val="28"/>
              </w:rPr>
              <w:t xml:space="preserve"> </w:t>
            </w:r>
          </w:p>
          <w:p w14:paraId="5DE95875" w14:textId="77777777" w:rsidR="00393D38" w:rsidRPr="008944FC" w:rsidRDefault="00393D38" w:rsidP="004F4EA8">
            <w:pPr>
              <w:spacing w:after="0" w:line="240" w:lineRule="auto"/>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5BF3771D" w14:textId="77777777" w:rsidR="00393D38" w:rsidRPr="008944FC" w:rsidRDefault="00393D38" w:rsidP="004F4EA8">
            <w:pPr>
              <w:spacing w:line="240" w:lineRule="auto"/>
              <w:contextualSpacing/>
              <w:rPr>
                <w:rFonts w:ascii="Times New Roman" w:hAnsi="Times New Roman" w:cs="Times New Roman"/>
                <w:sz w:val="28"/>
                <w:szCs w:val="28"/>
              </w:rPr>
            </w:pPr>
          </w:p>
        </w:tc>
      </w:tr>
      <w:tr w:rsidR="00393D38" w:rsidRPr="008944FC" w14:paraId="32418823" w14:textId="77777777">
        <w:trPr>
          <w:trHeight w:val="144"/>
          <w:tblCellSpacing w:w="20" w:type="nil"/>
        </w:trPr>
        <w:tc>
          <w:tcPr>
            <w:tcW w:w="480" w:type="dxa"/>
            <w:tcMar>
              <w:top w:w="50" w:type="dxa"/>
              <w:left w:w="100" w:type="dxa"/>
            </w:tcMar>
            <w:vAlign w:val="center"/>
          </w:tcPr>
          <w:p w14:paraId="3AE049FC"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1</w:t>
            </w:r>
          </w:p>
        </w:tc>
        <w:tc>
          <w:tcPr>
            <w:tcW w:w="2728" w:type="dxa"/>
            <w:tcMar>
              <w:top w:w="50" w:type="dxa"/>
              <w:left w:w="100" w:type="dxa"/>
            </w:tcMar>
            <w:vAlign w:val="center"/>
          </w:tcPr>
          <w:p w14:paraId="49830D2E" w14:textId="77777777" w:rsidR="00393D38" w:rsidRPr="008944FC" w:rsidRDefault="003F4BD1" w:rsidP="004F4EA8">
            <w:pPr>
              <w:spacing w:after="0" w:line="240" w:lineRule="auto"/>
              <w:ind w:left="135"/>
              <w:contextualSpacing/>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Тригонометрия. Теоремы косинусов и синусов. </w:t>
            </w:r>
            <w:proofErr w:type="spellStart"/>
            <w:r w:rsidRPr="008944FC">
              <w:rPr>
                <w:rFonts w:ascii="Times New Roman" w:hAnsi="Times New Roman" w:cs="Times New Roman"/>
                <w:color w:val="000000"/>
                <w:sz w:val="28"/>
                <w:szCs w:val="28"/>
              </w:rPr>
              <w:t>Решение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треугольников</w:t>
            </w:r>
            <w:proofErr w:type="spellEnd"/>
          </w:p>
        </w:tc>
        <w:tc>
          <w:tcPr>
            <w:tcW w:w="1008" w:type="dxa"/>
            <w:tcMar>
              <w:top w:w="50" w:type="dxa"/>
              <w:left w:w="100" w:type="dxa"/>
            </w:tcMar>
            <w:vAlign w:val="center"/>
          </w:tcPr>
          <w:p w14:paraId="439D863C"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16 </w:t>
            </w:r>
          </w:p>
        </w:tc>
        <w:tc>
          <w:tcPr>
            <w:tcW w:w="1736" w:type="dxa"/>
            <w:tcMar>
              <w:top w:w="50" w:type="dxa"/>
              <w:left w:w="100" w:type="dxa"/>
            </w:tcMar>
            <w:vAlign w:val="center"/>
          </w:tcPr>
          <w:p w14:paraId="0D33948D"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820" w:type="dxa"/>
            <w:tcMar>
              <w:top w:w="50" w:type="dxa"/>
              <w:left w:w="100" w:type="dxa"/>
            </w:tcMar>
            <w:vAlign w:val="center"/>
          </w:tcPr>
          <w:p w14:paraId="0ED69627"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34" w:type="dxa"/>
            <w:tcMar>
              <w:top w:w="50" w:type="dxa"/>
              <w:left w:w="100" w:type="dxa"/>
            </w:tcMar>
            <w:vAlign w:val="center"/>
          </w:tcPr>
          <w:p w14:paraId="594B2118"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7">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w:t>
              </w:r>
              <w:r w:rsidRPr="008944FC">
                <w:rPr>
                  <w:rFonts w:ascii="Times New Roman" w:hAnsi="Times New Roman" w:cs="Times New Roman"/>
                  <w:color w:val="0000FF"/>
                  <w:sz w:val="28"/>
                  <w:szCs w:val="28"/>
                  <w:u w:val="single"/>
                </w:rPr>
                <w:t>a</w:t>
              </w:r>
              <w:r w:rsidRPr="008944FC">
                <w:rPr>
                  <w:rFonts w:ascii="Times New Roman" w:hAnsi="Times New Roman" w:cs="Times New Roman"/>
                  <w:color w:val="0000FF"/>
                  <w:sz w:val="28"/>
                  <w:szCs w:val="28"/>
                  <w:u w:val="single"/>
                  <w:lang w:val="ru-RU"/>
                </w:rPr>
                <w:t>12</w:t>
              </w:r>
              <w:r w:rsidRPr="008944FC">
                <w:rPr>
                  <w:rFonts w:ascii="Times New Roman" w:hAnsi="Times New Roman" w:cs="Times New Roman"/>
                  <w:color w:val="0000FF"/>
                  <w:sz w:val="28"/>
                  <w:szCs w:val="28"/>
                  <w:u w:val="single"/>
                </w:rPr>
                <w:t>c</w:t>
              </w:r>
            </w:hyperlink>
          </w:p>
        </w:tc>
      </w:tr>
      <w:tr w:rsidR="00393D38" w:rsidRPr="008944FC" w14:paraId="055103EB" w14:textId="77777777">
        <w:trPr>
          <w:trHeight w:val="144"/>
          <w:tblCellSpacing w:w="20" w:type="nil"/>
        </w:trPr>
        <w:tc>
          <w:tcPr>
            <w:tcW w:w="480" w:type="dxa"/>
            <w:tcMar>
              <w:top w:w="50" w:type="dxa"/>
              <w:left w:w="100" w:type="dxa"/>
            </w:tcMar>
            <w:vAlign w:val="center"/>
          </w:tcPr>
          <w:p w14:paraId="17106834"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2</w:t>
            </w:r>
          </w:p>
        </w:tc>
        <w:tc>
          <w:tcPr>
            <w:tcW w:w="2728" w:type="dxa"/>
            <w:tcMar>
              <w:top w:w="50" w:type="dxa"/>
              <w:left w:w="100" w:type="dxa"/>
            </w:tcMar>
            <w:vAlign w:val="center"/>
          </w:tcPr>
          <w:p w14:paraId="6B7A6349"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Преобразование подобия. Метрические соотношения в окружности</w:t>
            </w:r>
          </w:p>
        </w:tc>
        <w:tc>
          <w:tcPr>
            <w:tcW w:w="1008" w:type="dxa"/>
            <w:tcMar>
              <w:top w:w="50" w:type="dxa"/>
              <w:left w:w="100" w:type="dxa"/>
            </w:tcMar>
            <w:vAlign w:val="center"/>
          </w:tcPr>
          <w:p w14:paraId="513FE3E6"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10 </w:t>
            </w:r>
          </w:p>
        </w:tc>
        <w:tc>
          <w:tcPr>
            <w:tcW w:w="1736" w:type="dxa"/>
            <w:tcMar>
              <w:top w:w="50" w:type="dxa"/>
              <w:left w:w="100" w:type="dxa"/>
            </w:tcMar>
            <w:vAlign w:val="center"/>
          </w:tcPr>
          <w:p w14:paraId="1B16DC7A"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820" w:type="dxa"/>
            <w:tcMar>
              <w:top w:w="50" w:type="dxa"/>
              <w:left w:w="100" w:type="dxa"/>
            </w:tcMar>
            <w:vAlign w:val="center"/>
          </w:tcPr>
          <w:p w14:paraId="5714F9B4"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34" w:type="dxa"/>
            <w:tcMar>
              <w:top w:w="50" w:type="dxa"/>
              <w:left w:w="100" w:type="dxa"/>
            </w:tcMar>
            <w:vAlign w:val="center"/>
          </w:tcPr>
          <w:p w14:paraId="5ABC4FDF"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8">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w:t>
              </w:r>
              <w:r w:rsidRPr="008944FC">
                <w:rPr>
                  <w:rFonts w:ascii="Times New Roman" w:hAnsi="Times New Roman" w:cs="Times New Roman"/>
                  <w:color w:val="0000FF"/>
                  <w:sz w:val="28"/>
                  <w:szCs w:val="28"/>
                  <w:u w:val="single"/>
                </w:rPr>
                <w:t>a</w:t>
              </w:r>
              <w:r w:rsidRPr="008944FC">
                <w:rPr>
                  <w:rFonts w:ascii="Times New Roman" w:hAnsi="Times New Roman" w:cs="Times New Roman"/>
                  <w:color w:val="0000FF"/>
                  <w:sz w:val="28"/>
                  <w:szCs w:val="28"/>
                  <w:u w:val="single"/>
                  <w:lang w:val="ru-RU"/>
                </w:rPr>
                <w:t>12</w:t>
              </w:r>
              <w:r w:rsidRPr="008944FC">
                <w:rPr>
                  <w:rFonts w:ascii="Times New Roman" w:hAnsi="Times New Roman" w:cs="Times New Roman"/>
                  <w:color w:val="0000FF"/>
                  <w:sz w:val="28"/>
                  <w:szCs w:val="28"/>
                  <w:u w:val="single"/>
                </w:rPr>
                <w:t>c</w:t>
              </w:r>
            </w:hyperlink>
          </w:p>
        </w:tc>
      </w:tr>
      <w:tr w:rsidR="00393D38" w:rsidRPr="008944FC" w14:paraId="51EC88E8" w14:textId="77777777">
        <w:trPr>
          <w:trHeight w:val="144"/>
          <w:tblCellSpacing w:w="20" w:type="nil"/>
        </w:trPr>
        <w:tc>
          <w:tcPr>
            <w:tcW w:w="480" w:type="dxa"/>
            <w:tcMar>
              <w:top w:w="50" w:type="dxa"/>
              <w:left w:w="100" w:type="dxa"/>
            </w:tcMar>
            <w:vAlign w:val="center"/>
          </w:tcPr>
          <w:p w14:paraId="1010030D"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3</w:t>
            </w:r>
          </w:p>
        </w:tc>
        <w:tc>
          <w:tcPr>
            <w:tcW w:w="2728" w:type="dxa"/>
            <w:tcMar>
              <w:top w:w="50" w:type="dxa"/>
              <w:left w:w="100" w:type="dxa"/>
            </w:tcMar>
            <w:vAlign w:val="center"/>
          </w:tcPr>
          <w:p w14:paraId="5151B16F"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color w:val="000000"/>
                <w:sz w:val="28"/>
                <w:szCs w:val="28"/>
              </w:rPr>
              <w:t>Векторы</w:t>
            </w:r>
            <w:proofErr w:type="spellEnd"/>
          </w:p>
        </w:tc>
        <w:tc>
          <w:tcPr>
            <w:tcW w:w="1008" w:type="dxa"/>
            <w:tcMar>
              <w:top w:w="50" w:type="dxa"/>
              <w:left w:w="100" w:type="dxa"/>
            </w:tcMar>
            <w:vAlign w:val="center"/>
          </w:tcPr>
          <w:p w14:paraId="4610D381"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12 </w:t>
            </w:r>
          </w:p>
        </w:tc>
        <w:tc>
          <w:tcPr>
            <w:tcW w:w="1736" w:type="dxa"/>
            <w:tcMar>
              <w:top w:w="50" w:type="dxa"/>
              <w:left w:w="100" w:type="dxa"/>
            </w:tcMar>
            <w:vAlign w:val="center"/>
          </w:tcPr>
          <w:p w14:paraId="0E8ED016"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820" w:type="dxa"/>
            <w:tcMar>
              <w:top w:w="50" w:type="dxa"/>
              <w:left w:w="100" w:type="dxa"/>
            </w:tcMar>
            <w:vAlign w:val="center"/>
          </w:tcPr>
          <w:p w14:paraId="17D195C4"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34" w:type="dxa"/>
            <w:tcMar>
              <w:top w:w="50" w:type="dxa"/>
              <w:left w:w="100" w:type="dxa"/>
            </w:tcMar>
            <w:vAlign w:val="center"/>
          </w:tcPr>
          <w:p w14:paraId="5E6B3567"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19">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w:t>
              </w:r>
              <w:r w:rsidRPr="008944FC">
                <w:rPr>
                  <w:rFonts w:ascii="Times New Roman" w:hAnsi="Times New Roman" w:cs="Times New Roman"/>
                  <w:color w:val="0000FF"/>
                  <w:sz w:val="28"/>
                  <w:szCs w:val="28"/>
                  <w:u w:val="single"/>
                </w:rPr>
                <w:t>a</w:t>
              </w:r>
              <w:r w:rsidRPr="008944FC">
                <w:rPr>
                  <w:rFonts w:ascii="Times New Roman" w:hAnsi="Times New Roman" w:cs="Times New Roman"/>
                  <w:color w:val="0000FF"/>
                  <w:sz w:val="28"/>
                  <w:szCs w:val="28"/>
                  <w:u w:val="single"/>
                  <w:lang w:val="ru-RU"/>
                </w:rPr>
                <w:t>12</w:t>
              </w:r>
              <w:r w:rsidRPr="008944FC">
                <w:rPr>
                  <w:rFonts w:ascii="Times New Roman" w:hAnsi="Times New Roman" w:cs="Times New Roman"/>
                  <w:color w:val="0000FF"/>
                  <w:sz w:val="28"/>
                  <w:szCs w:val="28"/>
                  <w:u w:val="single"/>
                </w:rPr>
                <w:t>c</w:t>
              </w:r>
            </w:hyperlink>
          </w:p>
        </w:tc>
      </w:tr>
      <w:tr w:rsidR="00393D38" w:rsidRPr="008944FC" w14:paraId="06D4E1DB" w14:textId="77777777">
        <w:trPr>
          <w:trHeight w:val="144"/>
          <w:tblCellSpacing w:w="20" w:type="nil"/>
        </w:trPr>
        <w:tc>
          <w:tcPr>
            <w:tcW w:w="480" w:type="dxa"/>
            <w:tcMar>
              <w:top w:w="50" w:type="dxa"/>
              <w:left w:w="100" w:type="dxa"/>
            </w:tcMar>
            <w:vAlign w:val="center"/>
          </w:tcPr>
          <w:p w14:paraId="7A4D19F9"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4</w:t>
            </w:r>
          </w:p>
        </w:tc>
        <w:tc>
          <w:tcPr>
            <w:tcW w:w="2728" w:type="dxa"/>
            <w:tcMar>
              <w:top w:w="50" w:type="dxa"/>
              <w:left w:w="100" w:type="dxa"/>
            </w:tcMar>
            <w:vAlign w:val="center"/>
          </w:tcPr>
          <w:p w14:paraId="7AEA62A9"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color w:val="000000"/>
                <w:sz w:val="28"/>
                <w:szCs w:val="28"/>
              </w:rPr>
              <w:t>Декартовы</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координаты</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на</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плоскости</w:t>
            </w:r>
            <w:proofErr w:type="spellEnd"/>
            <w:r w:rsidRPr="008944FC">
              <w:rPr>
                <w:rFonts w:ascii="Times New Roman" w:hAnsi="Times New Roman" w:cs="Times New Roman"/>
                <w:color w:val="000000"/>
                <w:sz w:val="28"/>
                <w:szCs w:val="28"/>
              </w:rPr>
              <w:t xml:space="preserve"> </w:t>
            </w:r>
          </w:p>
        </w:tc>
        <w:tc>
          <w:tcPr>
            <w:tcW w:w="1008" w:type="dxa"/>
            <w:tcMar>
              <w:top w:w="50" w:type="dxa"/>
              <w:left w:w="100" w:type="dxa"/>
            </w:tcMar>
            <w:vAlign w:val="center"/>
          </w:tcPr>
          <w:p w14:paraId="0CD7DB51"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9 </w:t>
            </w:r>
          </w:p>
        </w:tc>
        <w:tc>
          <w:tcPr>
            <w:tcW w:w="1736" w:type="dxa"/>
            <w:tcMar>
              <w:top w:w="50" w:type="dxa"/>
              <w:left w:w="100" w:type="dxa"/>
            </w:tcMar>
            <w:vAlign w:val="center"/>
          </w:tcPr>
          <w:p w14:paraId="500577E2"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1 </w:t>
            </w:r>
          </w:p>
        </w:tc>
        <w:tc>
          <w:tcPr>
            <w:tcW w:w="1820" w:type="dxa"/>
            <w:tcMar>
              <w:top w:w="50" w:type="dxa"/>
              <w:left w:w="100" w:type="dxa"/>
            </w:tcMar>
            <w:vAlign w:val="center"/>
          </w:tcPr>
          <w:p w14:paraId="7CD5018C"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34" w:type="dxa"/>
            <w:tcMar>
              <w:top w:w="50" w:type="dxa"/>
              <w:left w:w="100" w:type="dxa"/>
            </w:tcMar>
            <w:vAlign w:val="center"/>
          </w:tcPr>
          <w:p w14:paraId="12A96002"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20">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w:t>
              </w:r>
              <w:r w:rsidRPr="008944FC">
                <w:rPr>
                  <w:rFonts w:ascii="Times New Roman" w:hAnsi="Times New Roman" w:cs="Times New Roman"/>
                  <w:color w:val="0000FF"/>
                  <w:sz w:val="28"/>
                  <w:szCs w:val="28"/>
                  <w:u w:val="single"/>
                </w:rPr>
                <w:t>a</w:t>
              </w:r>
              <w:r w:rsidRPr="008944FC">
                <w:rPr>
                  <w:rFonts w:ascii="Times New Roman" w:hAnsi="Times New Roman" w:cs="Times New Roman"/>
                  <w:color w:val="0000FF"/>
                  <w:sz w:val="28"/>
                  <w:szCs w:val="28"/>
                  <w:u w:val="single"/>
                  <w:lang w:val="ru-RU"/>
                </w:rPr>
                <w:t>12</w:t>
              </w:r>
              <w:r w:rsidRPr="008944FC">
                <w:rPr>
                  <w:rFonts w:ascii="Times New Roman" w:hAnsi="Times New Roman" w:cs="Times New Roman"/>
                  <w:color w:val="0000FF"/>
                  <w:sz w:val="28"/>
                  <w:szCs w:val="28"/>
                  <w:u w:val="single"/>
                </w:rPr>
                <w:t>c</w:t>
              </w:r>
            </w:hyperlink>
          </w:p>
        </w:tc>
      </w:tr>
      <w:tr w:rsidR="00393D38" w:rsidRPr="008944FC" w14:paraId="7BEF79FA" w14:textId="77777777">
        <w:trPr>
          <w:trHeight w:val="144"/>
          <w:tblCellSpacing w:w="20" w:type="nil"/>
        </w:trPr>
        <w:tc>
          <w:tcPr>
            <w:tcW w:w="480" w:type="dxa"/>
            <w:tcMar>
              <w:top w:w="50" w:type="dxa"/>
              <w:left w:w="100" w:type="dxa"/>
            </w:tcMar>
            <w:vAlign w:val="center"/>
          </w:tcPr>
          <w:p w14:paraId="2FE939B8"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5</w:t>
            </w:r>
          </w:p>
        </w:tc>
        <w:tc>
          <w:tcPr>
            <w:tcW w:w="2728" w:type="dxa"/>
            <w:tcMar>
              <w:top w:w="50" w:type="dxa"/>
              <w:left w:w="100" w:type="dxa"/>
            </w:tcMar>
            <w:vAlign w:val="center"/>
          </w:tcPr>
          <w:p w14:paraId="2158134C" w14:textId="77777777" w:rsidR="00393D38" w:rsidRPr="008944FC" w:rsidRDefault="003F4BD1" w:rsidP="004F4EA8">
            <w:pPr>
              <w:spacing w:after="0" w:line="240" w:lineRule="auto"/>
              <w:ind w:left="135"/>
              <w:contextualSpacing/>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Правильные многоугольники. Длина окружности и площадь круга. </w:t>
            </w:r>
            <w:proofErr w:type="spellStart"/>
            <w:r w:rsidRPr="008944FC">
              <w:rPr>
                <w:rFonts w:ascii="Times New Roman" w:hAnsi="Times New Roman" w:cs="Times New Roman"/>
                <w:color w:val="000000"/>
                <w:sz w:val="28"/>
                <w:szCs w:val="28"/>
              </w:rPr>
              <w:t>Вычисление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площадей</w:t>
            </w:r>
            <w:proofErr w:type="spellEnd"/>
          </w:p>
        </w:tc>
        <w:tc>
          <w:tcPr>
            <w:tcW w:w="1008" w:type="dxa"/>
            <w:tcMar>
              <w:top w:w="50" w:type="dxa"/>
              <w:left w:w="100" w:type="dxa"/>
            </w:tcMar>
            <w:vAlign w:val="center"/>
          </w:tcPr>
          <w:p w14:paraId="4AE92114"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8 </w:t>
            </w:r>
          </w:p>
        </w:tc>
        <w:tc>
          <w:tcPr>
            <w:tcW w:w="1736" w:type="dxa"/>
            <w:tcMar>
              <w:top w:w="50" w:type="dxa"/>
              <w:left w:w="100" w:type="dxa"/>
            </w:tcMar>
            <w:vAlign w:val="center"/>
          </w:tcPr>
          <w:p w14:paraId="6CA6C744"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1820" w:type="dxa"/>
            <w:tcMar>
              <w:top w:w="50" w:type="dxa"/>
              <w:left w:w="100" w:type="dxa"/>
            </w:tcMar>
            <w:vAlign w:val="center"/>
          </w:tcPr>
          <w:p w14:paraId="55377516"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34" w:type="dxa"/>
            <w:tcMar>
              <w:top w:w="50" w:type="dxa"/>
              <w:left w:w="100" w:type="dxa"/>
            </w:tcMar>
            <w:vAlign w:val="center"/>
          </w:tcPr>
          <w:p w14:paraId="4B93B0B9"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21">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w:t>
              </w:r>
              <w:r w:rsidRPr="008944FC">
                <w:rPr>
                  <w:rFonts w:ascii="Times New Roman" w:hAnsi="Times New Roman" w:cs="Times New Roman"/>
                  <w:color w:val="0000FF"/>
                  <w:sz w:val="28"/>
                  <w:szCs w:val="28"/>
                  <w:u w:val="single"/>
                </w:rPr>
                <w:t>a</w:t>
              </w:r>
              <w:r w:rsidRPr="008944FC">
                <w:rPr>
                  <w:rFonts w:ascii="Times New Roman" w:hAnsi="Times New Roman" w:cs="Times New Roman"/>
                  <w:color w:val="0000FF"/>
                  <w:sz w:val="28"/>
                  <w:szCs w:val="28"/>
                  <w:u w:val="single"/>
                  <w:lang w:val="ru-RU"/>
                </w:rPr>
                <w:t>12</w:t>
              </w:r>
              <w:r w:rsidRPr="008944FC">
                <w:rPr>
                  <w:rFonts w:ascii="Times New Roman" w:hAnsi="Times New Roman" w:cs="Times New Roman"/>
                  <w:color w:val="0000FF"/>
                  <w:sz w:val="28"/>
                  <w:szCs w:val="28"/>
                  <w:u w:val="single"/>
                </w:rPr>
                <w:t>c</w:t>
              </w:r>
            </w:hyperlink>
          </w:p>
        </w:tc>
      </w:tr>
      <w:tr w:rsidR="00393D38" w:rsidRPr="008944FC" w14:paraId="2E0436FD" w14:textId="77777777">
        <w:trPr>
          <w:trHeight w:val="144"/>
          <w:tblCellSpacing w:w="20" w:type="nil"/>
        </w:trPr>
        <w:tc>
          <w:tcPr>
            <w:tcW w:w="480" w:type="dxa"/>
            <w:tcMar>
              <w:top w:w="50" w:type="dxa"/>
              <w:left w:w="100" w:type="dxa"/>
            </w:tcMar>
            <w:vAlign w:val="center"/>
          </w:tcPr>
          <w:p w14:paraId="2D2764AE"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6</w:t>
            </w:r>
          </w:p>
        </w:tc>
        <w:tc>
          <w:tcPr>
            <w:tcW w:w="2728" w:type="dxa"/>
            <w:tcMar>
              <w:top w:w="50" w:type="dxa"/>
              <w:left w:w="100" w:type="dxa"/>
            </w:tcMar>
            <w:vAlign w:val="center"/>
          </w:tcPr>
          <w:p w14:paraId="5B4E4099"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color w:val="000000"/>
                <w:sz w:val="28"/>
                <w:szCs w:val="28"/>
              </w:rPr>
              <w:t>Движения</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плоскости</w:t>
            </w:r>
            <w:proofErr w:type="spellEnd"/>
          </w:p>
        </w:tc>
        <w:tc>
          <w:tcPr>
            <w:tcW w:w="1008" w:type="dxa"/>
            <w:tcMar>
              <w:top w:w="50" w:type="dxa"/>
              <w:left w:w="100" w:type="dxa"/>
            </w:tcMar>
            <w:vAlign w:val="center"/>
          </w:tcPr>
          <w:p w14:paraId="6411222B"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6 </w:t>
            </w:r>
          </w:p>
        </w:tc>
        <w:tc>
          <w:tcPr>
            <w:tcW w:w="1736" w:type="dxa"/>
            <w:tcMar>
              <w:top w:w="50" w:type="dxa"/>
              <w:left w:w="100" w:type="dxa"/>
            </w:tcMar>
            <w:vAlign w:val="center"/>
          </w:tcPr>
          <w:p w14:paraId="0058BDBE"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1820" w:type="dxa"/>
            <w:tcMar>
              <w:top w:w="50" w:type="dxa"/>
              <w:left w:w="100" w:type="dxa"/>
            </w:tcMar>
            <w:vAlign w:val="center"/>
          </w:tcPr>
          <w:p w14:paraId="6773C7A3"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34" w:type="dxa"/>
            <w:tcMar>
              <w:top w:w="50" w:type="dxa"/>
              <w:left w:w="100" w:type="dxa"/>
            </w:tcMar>
            <w:vAlign w:val="center"/>
          </w:tcPr>
          <w:p w14:paraId="5FBE9919"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22">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w:t>
              </w:r>
              <w:r w:rsidRPr="008944FC">
                <w:rPr>
                  <w:rFonts w:ascii="Times New Roman" w:hAnsi="Times New Roman" w:cs="Times New Roman"/>
                  <w:color w:val="0000FF"/>
                  <w:sz w:val="28"/>
                  <w:szCs w:val="28"/>
                  <w:u w:val="single"/>
                </w:rPr>
                <w:t>a</w:t>
              </w:r>
              <w:r w:rsidRPr="008944FC">
                <w:rPr>
                  <w:rFonts w:ascii="Times New Roman" w:hAnsi="Times New Roman" w:cs="Times New Roman"/>
                  <w:color w:val="0000FF"/>
                  <w:sz w:val="28"/>
                  <w:szCs w:val="28"/>
                  <w:u w:val="single"/>
                  <w:lang w:val="ru-RU"/>
                </w:rPr>
                <w:t>12</w:t>
              </w:r>
              <w:r w:rsidRPr="008944FC">
                <w:rPr>
                  <w:rFonts w:ascii="Times New Roman" w:hAnsi="Times New Roman" w:cs="Times New Roman"/>
                  <w:color w:val="0000FF"/>
                  <w:sz w:val="28"/>
                  <w:szCs w:val="28"/>
                  <w:u w:val="single"/>
                </w:rPr>
                <w:t>c</w:t>
              </w:r>
            </w:hyperlink>
          </w:p>
        </w:tc>
      </w:tr>
      <w:tr w:rsidR="00393D38" w:rsidRPr="008944FC" w14:paraId="10AB03FC" w14:textId="77777777">
        <w:trPr>
          <w:trHeight w:val="144"/>
          <w:tblCellSpacing w:w="20" w:type="nil"/>
        </w:trPr>
        <w:tc>
          <w:tcPr>
            <w:tcW w:w="480" w:type="dxa"/>
            <w:tcMar>
              <w:top w:w="50" w:type="dxa"/>
              <w:left w:w="100" w:type="dxa"/>
            </w:tcMar>
            <w:vAlign w:val="center"/>
          </w:tcPr>
          <w:p w14:paraId="72BE58C1" w14:textId="77777777" w:rsidR="00393D38" w:rsidRPr="008944FC" w:rsidRDefault="003F4BD1" w:rsidP="004F4EA8">
            <w:pPr>
              <w:spacing w:after="0" w:line="240" w:lineRule="auto"/>
              <w:contextualSpacing/>
              <w:rPr>
                <w:rFonts w:ascii="Times New Roman" w:hAnsi="Times New Roman" w:cs="Times New Roman"/>
                <w:sz w:val="28"/>
                <w:szCs w:val="28"/>
              </w:rPr>
            </w:pPr>
            <w:r w:rsidRPr="008944FC">
              <w:rPr>
                <w:rFonts w:ascii="Times New Roman" w:hAnsi="Times New Roman" w:cs="Times New Roman"/>
                <w:color w:val="000000"/>
                <w:sz w:val="28"/>
                <w:szCs w:val="28"/>
              </w:rPr>
              <w:t>7</w:t>
            </w:r>
          </w:p>
        </w:tc>
        <w:tc>
          <w:tcPr>
            <w:tcW w:w="2728" w:type="dxa"/>
            <w:tcMar>
              <w:top w:w="50" w:type="dxa"/>
              <w:left w:w="100" w:type="dxa"/>
            </w:tcMar>
            <w:vAlign w:val="center"/>
          </w:tcPr>
          <w:p w14:paraId="0B5FE3F2" w14:textId="77777777" w:rsidR="00393D38" w:rsidRPr="008944FC" w:rsidRDefault="003F4BD1" w:rsidP="004F4EA8">
            <w:pPr>
              <w:spacing w:after="0" w:line="240" w:lineRule="auto"/>
              <w:ind w:left="135"/>
              <w:contextualSpacing/>
              <w:rPr>
                <w:rFonts w:ascii="Times New Roman" w:hAnsi="Times New Roman" w:cs="Times New Roman"/>
                <w:sz w:val="28"/>
                <w:szCs w:val="28"/>
              </w:rPr>
            </w:pPr>
            <w:proofErr w:type="spellStart"/>
            <w:r w:rsidRPr="008944FC">
              <w:rPr>
                <w:rFonts w:ascii="Times New Roman" w:hAnsi="Times New Roman" w:cs="Times New Roman"/>
                <w:color w:val="000000"/>
                <w:sz w:val="28"/>
                <w:szCs w:val="28"/>
              </w:rPr>
              <w:t>Повторение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обобщение</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систематизация</w:t>
            </w:r>
            <w:proofErr w:type="spellEnd"/>
            <w:r w:rsidRPr="008944FC">
              <w:rPr>
                <w:rFonts w:ascii="Times New Roman" w:hAnsi="Times New Roman" w:cs="Times New Roman"/>
                <w:color w:val="000000"/>
                <w:sz w:val="28"/>
                <w:szCs w:val="28"/>
              </w:rPr>
              <w:t xml:space="preserve"> </w:t>
            </w:r>
            <w:proofErr w:type="spellStart"/>
            <w:r w:rsidRPr="008944FC">
              <w:rPr>
                <w:rFonts w:ascii="Times New Roman" w:hAnsi="Times New Roman" w:cs="Times New Roman"/>
                <w:color w:val="000000"/>
                <w:sz w:val="28"/>
                <w:szCs w:val="28"/>
              </w:rPr>
              <w:t>знаний</w:t>
            </w:r>
            <w:proofErr w:type="spellEnd"/>
          </w:p>
        </w:tc>
        <w:tc>
          <w:tcPr>
            <w:tcW w:w="1008" w:type="dxa"/>
            <w:tcMar>
              <w:top w:w="50" w:type="dxa"/>
              <w:left w:w="100" w:type="dxa"/>
            </w:tcMar>
            <w:vAlign w:val="center"/>
          </w:tcPr>
          <w:p w14:paraId="78B869E4"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7 </w:t>
            </w:r>
          </w:p>
        </w:tc>
        <w:tc>
          <w:tcPr>
            <w:tcW w:w="1736" w:type="dxa"/>
            <w:tcMar>
              <w:top w:w="50" w:type="dxa"/>
              <w:left w:w="100" w:type="dxa"/>
            </w:tcMar>
            <w:vAlign w:val="center"/>
          </w:tcPr>
          <w:p w14:paraId="55C34BC2"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2 </w:t>
            </w:r>
          </w:p>
        </w:tc>
        <w:tc>
          <w:tcPr>
            <w:tcW w:w="1820" w:type="dxa"/>
            <w:tcMar>
              <w:top w:w="50" w:type="dxa"/>
              <w:left w:w="100" w:type="dxa"/>
            </w:tcMar>
            <w:vAlign w:val="center"/>
          </w:tcPr>
          <w:p w14:paraId="403E3C1A" w14:textId="77777777" w:rsidR="00393D38" w:rsidRPr="008944FC" w:rsidRDefault="00393D38" w:rsidP="004F4EA8">
            <w:pPr>
              <w:spacing w:after="0" w:line="240" w:lineRule="auto"/>
              <w:ind w:left="135"/>
              <w:contextualSpacing/>
              <w:jc w:val="center"/>
              <w:rPr>
                <w:rFonts w:ascii="Times New Roman" w:hAnsi="Times New Roman" w:cs="Times New Roman"/>
                <w:sz w:val="28"/>
                <w:szCs w:val="28"/>
              </w:rPr>
            </w:pPr>
          </w:p>
        </w:tc>
        <w:tc>
          <w:tcPr>
            <w:tcW w:w="2734" w:type="dxa"/>
            <w:tcMar>
              <w:top w:w="50" w:type="dxa"/>
              <w:left w:w="100" w:type="dxa"/>
            </w:tcMar>
            <w:vAlign w:val="center"/>
          </w:tcPr>
          <w:p w14:paraId="2E947721"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 xml:space="preserve">Библиотека ЦОК </w:t>
            </w:r>
            <w:hyperlink r:id="rId23">
              <w:r w:rsidRPr="008944FC">
                <w:rPr>
                  <w:rFonts w:ascii="Times New Roman" w:hAnsi="Times New Roman" w:cs="Times New Roman"/>
                  <w:color w:val="0000FF"/>
                  <w:sz w:val="28"/>
                  <w:szCs w:val="28"/>
                  <w:u w:val="single"/>
                </w:rPr>
                <w:t>https</w:t>
              </w:r>
              <w:r w:rsidRPr="008944FC">
                <w:rPr>
                  <w:rFonts w:ascii="Times New Roman" w:hAnsi="Times New Roman" w:cs="Times New Roman"/>
                  <w:color w:val="0000FF"/>
                  <w:sz w:val="28"/>
                  <w:szCs w:val="28"/>
                  <w:u w:val="single"/>
                  <w:lang w:val="ru-RU"/>
                </w:rPr>
                <w:t>://</w:t>
              </w:r>
              <w:r w:rsidRPr="008944FC">
                <w:rPr>
                  <w:rFonts w:ascii="Times New Roman" w:hAnsi="Times New Roman" w:cs="Times New Roman"/>
                  <w:color w:val="0000FF"/>
                  <w:sz w:val="28"/>
                  <w:szCs w:val="28"/>
                  <w:u w:val="single"/>
                </w:rPr>
                <w:t>m</w:t>
              </w:r>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edsoo</w:t>
              </w:r>
              <w:proofErr w:type="spellEnd"/>
              <w:r w:rsidRPr="008944FC">
                <w:rPr>
                  <w:rFonts w:ascii="Times New Roman" w:hAnsi="Times New Roman" w:cs="Times New Roman"/>
                  <w:color w:val="0000FF"/>
                  <w:sz w:val="28"/>
                  <w:szCs w:val="28"/>
                  <w:u w:val="single"/>
                  <w:lang w:val="ru-RU"/>
                </w:rPr>
                <w:t>.</w:t>
              </w:r>
              <w:proofErr w:type="spellStart"/>
              <w:r w:rsidRPr="008944FC">
                <w:rPr>
                  <w:rFonts w:ascii="Times New Roman" w:hAnsi="Times New Roman" w:cs="Times New Roman"/>
                  <w:color w:val="0000FF"/>
                  <w:sz w:val="28"/>
                  <w:szCs w:val="28"/>
                  <w:u w:val="single"/>
                </w:rPr>
                <w:t>ru</w:t>
              </w:r>
              <w:proofErr w:type="spellEnd"/>
              <w:r w:rsidRPr="008944FC">
                <w:rPr>
                  <w:rFonts w:ascii="Times New Roman" w:hAnsi="Times New Roman" w:cs="Times New Roman"/>
                  <w:color w:val="0000FF"/>
                  <w:sz w:val="28"/>
                  <w:szCs w:val="28"/>
                  <w:u w:val="single"/>
                  <w:lang w:val="ru-RU"/>
                </w:rPr>
                <w:t>/7</w:t>
              </w:r>
              <w:r w:rsidRPr="008944FC">
                <w:rPr>
                  <w:rFonts w:ascii="Times New Roman" w:hAnsi="Times New Roman" w:cs="Times New Roman"/>
                  <w:color w:val="0000FF"/>
                  <w:sz w:val="28"/>
                  <w:szCs w:val="28"/>
                  <w:u w:val="single"/>
                </w:rPr>
                <w:t>f</w:t>
              </w:r>
              <w:r w:rsidRPr="008944FC">
                <w:rPr>
                  <w:rFonts w:ascii="Times New Roman" w:hAnsi="Times New Roman" w:cs="Times New Roman"/>
                  <w:color w:val="0000FF"/>
                  <w:sz w:val="28"/>
                  <w:szCs w:val="28"/>
                  <w:u w:val="single"/>
                  <w:lang w:val="ru-RU"/>
                </w:rPr>
                <w:t>41</w:t>
              </w:r>
              <w:r w:rsidRPr="008944FC">
                <w:rPr>
                  <w:rFonts w:ascii="Times New Roman" w:hAnsi="Times New Roman" w:cs="Times New Roman"/>
                  <w:color w:val="0000FF"/>
                  <w:sz w:val="28"/>
                  <w:szCs w:val="28"/>
                  <w:u w:val="single"/>
                </w:rPr>
                <w:t>a</w:t>
              </w:r>
              <w:r w:rsidRPr="008944FC">
                <w:rPr>
                  <w:rFonts w:ascii="Times New Roman" w:hAnsi="Times New Roman" w:cs="Times New Roman"/>
                  <w:color w:val="0000FF"/>
                  <w:sz w:val="28"/>
                  <w:szCs w:val="28"/>
                  <w:u w:val="single"/>
                  <w:lang w:val="ru-RU"/>
                </w:rPr>
                <w:t>12</w:t>
              </w:r>
              <w:r w:rsidRPr="008944FC">
                <w:rPr>
                  <w:rFonts w:ascii="Times New Roman" w:hAnsi="Times New Roman" w:cs="Times New Roman"/>
                  <w:color w:val="0000FF"/>
                  <w:sz w:val="28"/>
                  <w:szCs w:val="28"/>
                  <w:u w:val="single"/>
                </w:rPr>
                <w:t>c</w:t>
              </w:r>
            </w:hyperlink>
          </w:p>
        </w:tc>
      </w:tr>
      <w:tr w:rsidR="00393D38" w:rsidRPr="008944FC" w14:paraId="79226D13" w14:textId="77777777">
        <w:trPr>
          <w:trHeight w:val="144"/>
          <w:tblCellSpacing w:w="20" w:type="nil"/>
        </w:trPr>
        <w:tc>
          <w:tcPr>
            <w:tcW w:w="0" w:type="auto"/>
            <w:gridSpan w:val="2"/>
            <w:tcMar>
              <w:top w:w="50" w:type="dxa"/>
              <w:left w:w="100" w:type="dxa"/>
            </w:tcMar>
            <w:vAlign w:val="center"/>
          </w:tcPr>
          <w:p w14:paraId="0BC4899B" w14:textId="77777777" w:rsidR="00393D38" w:rsidRPr="008944FC" w:rsidRDefault="003F4BD1" w:rsidP="004F4EA8">
            <w:pPr>
              <w:spacing w:after="0" w:line="240" w:lineRule="auto"/>
              <w:ind w:left="135"/>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ОБЩЕЕ КОЛИЧЕСТВО ЧАСОВ ПО ПРОГРАММЕ</w:t>
            </w:r>
          </w:p>
        </w:tc>
        <w:tc>
          <w:tcPr>
            <w:tcW w:w="1585" w:type="dxa"/>
            <w:tcMar>
              <w:top w:w="50" w:type="dxa"/>
              <w:left w:w="100" w:type="dxa"/>
            </w:tcMar>
            <w:vAlign w:val="center"/>
          </w:tcPr>
          <w:p w14:paraId="0DDFB57C"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lang w:val="ru-RU"/>
              </w:rPr>
              <w:t xml:space="preserve"> </w:t>
            </w:r>
            <w:r w:rsidRPr="008944FC">
              <w:rPr>
                <w:rFonts w:ascii="Times New Roman" w:hAnsi="Times New Roman" w:cs="Times New Roman"/>
                <w:color w:val="000000"/>
                <w:sz w:val="28"/>
                <w:szCs w:val="28"/>
              </w:rPr>
              <w:t xml:space="preserve">68 </w:t>
            </w:r>
          </w:p>
        </w:tc>
        <w:tc>
          <w:tcPr>
            <w:tcW w:w="1736" w:type="dxa"/>
            <w:tcMar>
              <w:top w:w="50" w:type="dxa"/>
              <w:left w:w="100" w:type="dxa"/>
            </w:tcMar>
            <w:vAlign w:val="center"/>
          </w:tcPr>
          <w:p w14:paraId="5A421609"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6 </w:t>
            </w:r>
          </w:p>
        </w:tc>
        <w:tc>
          <w:tcPr>
            <w:tcW w:w="1820" w:type="dxa"/>
            <w:tcMar>
              <w:top w:w="50" w:type="dxa"/>
              <w:left w:w="100" w:type="dxa"/>
            </w:tcMar>
            <w:vAlign w:val="center"/>
          </w:tcPr>
          <w:p w14:paraId="345435C1" w14:textId="77777777" w:rsidR="00393D38" w:rsidRPr="008944FC" w:rsidRDefault="003F4BD1" w:rsidP="004F4EA8">
            <w:pPr>
              <w:spacing w:after="0" w:line="240" w:lineRule="auto"/>
              <w:ind w:left="135"/>
              <w:contextualSpacing/>
              <w:jc w:val="center"/>
              <w:rPr>
                <w:rFonts w:ascii="Times New Roman" w:hAnsi="Times New Roman" w:cs="Times New Roman"/>
                <w:sz w:val="28"/>
                <w:szCs w:val="28"/>
              </w:rPr>
            </w:pPr>
            <w:r w:rsidRPr="008944FC">
              <w:rPr>
                <w:rFonts w:ascii="Times New Roman" w:hAnsi="Times New Roman" w:cs="Times New Roman"/>
                <w:color w:val="000000"/>
                <w:sz w:val="28"/>
                <w:szCs w:val="28"/>
              </w:rPr>
              <w:t xml:space="preserve"> 0 </w:t>
            </w:r>
          </w:p>
        </w:tc>
        <w:tc>
          <w:tcPr>
            <w:tcW w:w="2734" w:type="dxa"/>
            <w:tcMar>
              <w:top w:w="50" w:type="dxa"/>
              <w:left w:w="100" w:type="dxa"/>
            </w:tcMar>
            <w:vAlign w:val="center"/>
          </w:tcPr>
          <w:p w14:paraId="1D9F08D4" w14:textId="77777777" w:rsidR="00393D38" w:rsidRPr="008944FC" w:rsidRDefault="00393D38" w:rsidP="004F4EA8">
            <w:pPr>
              <w:spacing w:line="240" w:lineRule="auto"/>
              <w:contextualSpacing/>
              <w:rPr>
                <w:rFonts w:ascii="Times New Roman" w:hAnsi="Times New Roman" w:cs="Times New Roman"/>
                <w:sz w:val="28"/>
                <w:szCs w:val="28"/>
              </w:rPr>
            </w:pPr>
          </w:p>
        </w:tc>
      </w:tr>
    </w:tbl>
    <w:p w14:paraId="38BF7DB8" w14:textId="77777777" w:rsidR="00393D38" w:rsidRPr="008944FC" w:rsidRDefault="00393D38" w:rsidP="004F4EA8">
      <w:pPr>
        <w:spacing w:line="240" w:lineRule="auto"/>
        <w:contextualSpacing/>
        <w:rPr>
          <w:rFonts w:ascii="Times New Roman" w:hAnsi="Times New Roman" w:cs="Times New Roman"/>
          <w:sz w:val="28"/>
          <w:szCs w:val="28"/>
        </w:rPr>
        <w:sectPr w:rsidR="00393D38" w:rsidRPr="008944FC">
          <w:pgSz w:w="16383" w:h="11906" w:orient="landscape"/>
          <w:pgMar w:top="1134" w:right="850" w:bottom="1134" w:left="1701" w:header="720" w:footer="720" w:gutter="0"/>
          <w:cols w:space="720"/>
        </w:sectPr>
      </w:pPr>
    </w:p>
    <w:p w14:paraId="0F9F9B30" w14:textId="40C7D892" w:rsidR="00393D38" w:rsidRPr="008944FC" w:rsidRDefault="003F4BD1" w:rsidP="004F4EA8">
      <w:pPr>
        <w:spacing w:after="0" w:line="240" w:lineRule="auto"/>
        <w:ind w:left="120"/>
        <w:contextualSpacing/>
        <w:jc w:val="center"/>
        <w:rPr>
          <w:rFonts w:ascii="Times New Roman" w:hAnsi="Times New Roman" w:cs="Times New Roman"/>
          <w:b/>
          <w:color w:val="000000"/>
          <w:sz w:val="28"/>
          <w:szCs w:val="28"/>
          <w:lang w:val="ru-RU"/>
        </w:rPr>
      </w:pPr>
      <w:bookmarkStart w:id="6" w:name="block-12417892"/>
      <w:bookmarkEnd w:id="5"/>
      <w:r w:rsidRPr="008944FC">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14:paraId="4DCC392C" w14:textId="77777777" w:rsidR="004F4EA8" w:rsidRPr="008944FC" w:rsidRDefault="004F4EA8" w:rsidP="004F4EA8">
      <w:pPr>
        <w:spacing w:after="0" w:line="240" w:lineRule="auto"/>
        <w:ind w:left="120"/>
        <w:contextualSpacing/>
        <w:jc w:val="center"/>
        <w:rPr>
          <w:rFonts w:ascii="Times New Roman" w:hAnsi="Times New Roman" w:cs="Times New Roman"/>
          <w:sz w:val="28"/>
          <w:szCs w:val="28"/>
          <w:lang w:val="ru-RU"/>
        </w:rPr>
      </w:pPr>
    </w:p>
    <w:p w14:paraId="79113C9A" w14:textId="77777777" w:rsidR="00393D38" w:rsidRPr="008944FC" w:rsidRDefault="003F4BD1" w:rsidP="004F4EA8">
      <w:pPr>
        <w:spacing w:after="0" w:line="240" w:lineRule="auto"/>
        <w:ind w:left="120"/>
        <w:contextualSpacing/>
        <w:rPr>
          <w:rFonts w:ascii="Times New Roman" w:hAnsi="Times New Roman" w:cs="Times New Roman"/>
          <w:sz w:val="28"/>
          <w:szCs w:val="28"/>
        </w:rPr>
      </w:pPr>
      <w:r w:rsidRPr="008944FC">
        <w:rPr>
          <w:rFonts w:ascii="Times New Roman" w:hAnsi="Times New Roman" w:cs="Times New Roman"/>
          <w:b/>
          <w:color w:val="000000"/>
          <w:sz w:val="28"/>
          <w:szCs w:val="28"/>
        </w:rPr>
        <w:t>ОБЯЗАТЕЛЬНЫЕ УЧЕБНЫЕ МАТЕРИАЛЫ ДЛЯ УЧЕНИКА</w:t>
      </w:r>
    </w:p>
    <w:p w14:paraId="254EDAAE" w14:textId="77777777" w:rsidR="00393D38" w:rsidRPr="008944FC" w:rsidRDefault="003F4BD1" w:rsidP="004F4EA8">
      <w:pPr>
        <w:spacing w:after="0" w:line="240" w:lineRule="auto"/>
        <w:ind w:left="120"/>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w:t>
      </w:r>
      <w:bookmarkStart w:id="7" w:name="acdc3876-571e-4ea9-a1d0-6bf3dde3985b"/>
      <w:r w:rsidRPr="008944FC">
        <w:rPr>
          <w:rFonts w:ascii="Times New Roman" w:hAnsi="Times New Roman" w:cs="Times New Roman"/>
          <w:color w:val="000000"/>
          <w:sz w:val="28"/>
          <w:szCs w:val="28"/>
          <w:lang w:val="ru-RU"/>
        </w:rPr>
        <w:t>• Геометрия, 7-9 классы/ Атанасян Л.С., Бутузов В.Ф., Кадомцев С.Б. и другие, Акционерное общество «Издательство «Просвещение»</w:t>
      </w:r>
      <w:bookmarkEnd w:id="7"/>
      <w:r w:rsidRPr="008944FC">
        <w:rPr>
          <w:rFonts w:ascii="Times New Roman" w:hAnsi="Times New Roman" w:cs="Times New Roman"/>
          <w:color w:val="000000"/>
          <w:sz w:val="28"/>
          <w:szCs w:val="28"/>
          <w:lang w:val="ru-RU"/>
        </w:rPr>
        <w:t>‌​</w:t>
      </w:r>
    </w:p>
    <w:p w14:paraId="5D280D11" w14:textId="77777777" w:rsidR="00393D38" w:rsidRPr="008944FC" w:rsidRDefault="003F4BD1" w:rsidP="004F4EA8">
      <w:pPr>
        <w:spacing w:after="0" w:line="240" w:lineRule="auto"/>
        <w:ind w:left="120"/>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w:t>
      </w:r>
    </w:p>
    <w:p w14:paraId="648A266E" w14:textId="77777777" w:rsidR="00393D38" w:rsidRPr="008944FC" w:rsidRDefault="003F4BD1" w:rsidP="004F4EA8">
      <w:pPr>
        <w:spacing w:after="0" w:line="240" w:lineRule="auto"/>
        <w:ind w:left="120"/>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w:t>
      </w:r>
    </w:p>
    <w:p w14:paraId="22F14153" w14:textId="77777777" w:rsidR="00393D38" w:rsidRPr="008944FC" w:rsidRDefault="003F4BD1" w:rsidP="004F4EA8">
      <w:pPr>
        <w:spacing w:after="0" w:line="240" w:lineRule="auto"/>
        <w:ind w:left="120"/>
        <w:contextualSpacing/>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МЕТОДИЧЕСКИЕ МАТЕРИАЛЫ ДЛЯ УЧИТЕЛЯ</w:t>
      </w:r>
    </w:p>
    <w:p w14:paraId="1C63CE31" w14:textId="77777777" w:rsidR="00393D38" w:rsidRPr="008944FC" w:rsidRDefault="003F4BD1" w:rsidP="004F4EA8">
      <w:pPr>
        <w:spacing w:after="0" w:line="240" w:lineRule="auto"/>
        <w:ind w:left="120"/>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w:t>
      </w:r>
    </w:p>
    <w:p w14:paraId="3BE9FAC1" w14:textId="77777777" w:rsidR="00393D38" w:rsidRPr="008944FC" w:rsidRDefault="00393D38" w:rsidP="004F4EA8">
      <w:pPr>
        <w:spacing w:after="0" w:line="240" w:lineRule="auto"/>
        <w:ind w:left="120"/>
        <w:contextualSpacing/>
        <w:rPr>
          <w:rFonts w:ascii="Times New Roman" w:hAnsi="Times New Roman" w:cs="Times New Roman"/>
          <w:sz w:val="28"/>
          <w:szCs w:val="28"/>
          <w:lang w:val="ru-RU"/>
        </w:rPr>
      </w:pPr>
    </w:p>
    <w:p w14:paraId="1A45867F" w14:textId="77777777" w:rsidR="00393D38" w:rsidRPr="008944FC" w:rsidRDefault="003F4BD1" w:rsidP="004F4EA8">
      <w:pPr>
        <w:spacing w:after="0" w:line="240" w:lineRule="auto"/>
        <w:ind w:left="120"/>
        <w:contextualSpacing/>
        <w:rPr>
          <w:rFonts w:ascii="Times New Roman" w:hAnsi="Times New Roman" w:cs="Times New Roman"/>
          <w:sz w:val="28"/>
          <w:szCs w:val="28"/>
          <w:lang w:val="ru-RU"/>
        </w:rPr>
      </w:pPr>
      <w:r w:rsidRPr="008944FC">
        <w:rPr>
          <w:rFonts w:ascii="Times New Roman" w:hAnsi="Times New Roman" w:cs="Times New Roman"/>
          <w:b/>
          <w:color w:val="000000"/>
          <w:sz w:val="28"/>
          <w:szCs w:val="28"/>
          <w:lang w:val="ru-RU"/>
        </w:rPr>
        <w:t>ЦИФРОВЫЕ ОБРАЗОВАТЕЛЬНЫЕ РЕСУРСЫ И РЕСУРСЫ СЕТИ ИНТЕРНЕТ</w:t>
      </w:r>
    </w:p>
    <w:p w14:paraId="78457B71" w14:textId="77777777" w:rsidR="00393D38" w:rsidRPr="008944FC" w:rsidRDefault="003F4BD1" w:rsidP="004F4EA8">
      <w:pPr>
        <w:spacing w:after="0" w:line="240" w:lineRule="auto"/>
        <w:ind w:left="120"/>
        <w:contextualSpacing/>
        <w:rPr>
          <w:rFonts w:ascii="Times New Roman" w:hAnsi="Times New Roman" w:cs="Times New Roman"/>
          <w:sz w:val="28"/>
          <w:szCs w:val="28"/>
          <w:lang w:val="ru-RU"/>
        </w:rPr>
      </w:pPr>
      <w:r w:rsidRPr="008944FC">
        <w:rPr>
          <w:rFonts w:ascii="Times New Roman" w:hAnsi="Times New Roman" w:cs="Times New Roman"/>
          <w:color w:val="000000"/>
          <w:sz w:val="28"/>
          <w:szCs w:val="28"/>
          <w:lang w:val="ru-RU"/>
        </w:rPr>
        <w:t>​</w:t>
      </w:r>
      <w:r w:rsidRPr="008944FC">
        <w:rPr>
          <w:rFonts w:ascii="Times New Roman" w:hAnsi="Times New Roman" w:cs="Times New Roman"/>
          <w:color w:val="333333"/>
          <w:sz w:val="28"/>
          <w:szCs w:val="28"/>
          <w:lang w:val="ru-RU"/>
        </w:rPr>
        <w:t>​‌</w:t>
      </w:r>
      <w:bookmarkStart w:id="8" w:name="0cfb5cb7-6334-48ba-8ea7-205ab2d8be80"/>
      <w:r w:rsidRPr="008944FC">
        <w:rPr>
          <w:rFonts w:ascii="Times New Roman" w:hAnsi="Times New Roman" w:cs="Times New Roman"/>
          <w:color w:val="000000"/>
          <w:sz w:val="28"/>
          <w:szCs w:val="28"/>
        </w:rPr>
        <w:t>http</w:t>
      </w:r>
      <w:r w:rsidRPr="008944FC">
        <w:rPr>
          <w:rFonts w:ascii="Times New Roman" w:hAnsi="Times New Roman" w:cs="Times New Roman"/>
          <w:color w:val="000000"/>
          <w:sz w:val="28"/>
          <w:szCs w:val="28"/>
          <w:lang w:val="ru-RU"/>
        </w:rPr>
        <w:t>://</w:t>
      </w:r>
      <w:r w:rsidRPr="008944FC">
        <w:rPr>
          <w:rFonts w:ascii="Times New Roman" w:hAnsi="Times New Roman" w:cs="Times New Roman"/>
          <w:color w:val="000000"/>
          <w:sz w:val="28"/>
          <w:szCs w:val="28"/>
        </w:rPr>
        <w:t>school</w:t>
      </w:r>
      <w:r w:rsidRPr="008944FC">
        <w:rPr>
          <w:rFonts w:ascii="Times New Roman" w:hAnsi="Times New Roman" w:cs="Times New Roman"/>
          <w:color w:val="000000"/>
          <w:sz w:val="28"/>
          <w:szCs w:val="28"/>
          <w:lang w:val="ru-RU"/>
        </w:rPr>
        <w:t>-</w:t>
      </w:r>
      <w:r w:rsidRPr="008944FC">
        <w:rPr>
          <w:rFonts w:ascii="Times New Roman" w:hAnsi="Times New Roman" w:cs="Times New Roman"/>
          <w:color w:val="000000"/>
          <w:sz w:val="28"/>
          <w:szCs w:val="28"/>
        </w:rPr>
        <w:t>collection</w:t>
      </w:r>
      <w:r w:rsidRPr="008944FC">
        <w:rPr>
          <w:rFonts w:ascii="Times New Roman" w:hAnsi="Times New Roman" w:cs="Times New Roman"/>
          <w:color w:val="000000"/>
          <w:sz w:val="28"/>
          <w:szCs w:val="28"/>
          <w:lang w:val="ru-RU"/>
        </w:rPr>
        <w:t>.</w:t>
      </w:r>
      <w:proofErr w:type="spellStart"/>
      <w:r w:rsidRPr="008944FC">
        <w:rPr>
          <w:rFonts w:ascii="Times New Roman" w:hAnsi="Times New Roman" w:cs="Times New Roman"/>
          <w:color w:val="000000"/>
          <w:sz w:val="28"/>
          <w:szCs w:val="28"/>
        </w:rPr>
        <w:t>edu</w:t>
      </w:r>
      <w:proofErr w:type="spellEnd"/>
      <w:r w:rsidRPr="008944FC">
        <w:rPr>
          <w:rFonts w:ascii="Times New Roman" w:hAnsi="Times New Roman" w:cs="Times New Roman"/>
          <w:color w:val="000000"/>
          <w:sz w:val="28"/>
          <w:szCs w:val="28"/>
          <w:lang w:val="ru-RU"/>
        </w:rPr>
        <w:t>.</w:t>
      </w:r>
      <w:proofErr w:type="spellStart"/>
      <w:r w:rsidRPr="008944FC">
        <w:rPr>
          <w:rFonts w:ascii="Times New Roman" w:hAnsi="Times New Roman" w:cs="Times New Roman"/>
          <w:color w:val="000000"/>
          <w:sz w:val="28"/>
          <w:szCs w:val="28"/>
        </w:rPr>
        <w:t>ru</w:t>
      </w:r>
      <w:proofErr w:type="spellEnd"/>
      <w:r w:rsidRPr="008944FC">
        <w:rPr>
          <w:rFonts w:ascii="Times New Roman" w:hAnsi="Times New Roman" w:cs="Times New Roman"/>
          <w:color w:val="000000"/>
          <w:sz w:val="28"/>
          <w:szCs w:val="28"/>
          <w:lang w:val="ru-RU"/>
        </w:rPr>
        <w:t>/</w:t>
      </w:r>
      <w:bookmarkEnd w:id="8"/>
      <w:r w:rsidRPr="008944FC">
        <w:rPr>
          <w:rFonts w:ascii="Times New Roman" w:hAnsi="Times New Roman" w:cs="Times New Roman"/>
          <w:color w:val="333333"/>
          <w:sz w:val="28"/>
          <w:szCs w:val="28"/>
          <w:lang w:val="ru-RU"/>
        </w:rPr>
        <w:t>‌</w:t>
      </w:r>
      <w:r w:rsidRPr="008944FC">
        <w:rPr>
          <w:rFonts w:ascii="Times New Roman" w:hAnsi="Times New Roman" w:cs="Times New Roman"/>
          <w:color w:val="000000"/>
          <w:sz w:val="28"/>
          <w:szCs w:val="28"/>
          <w:lang w:val="ru-RU"/>
        </w:rPr>
        <w:t>​</w:t>
      </w:r>
    </w:p>
    <w:bookmarkEnd w:id="6"/>
    <w:p w14:paraId="65E6D41F" w14:textId="77777777" w:rsidR="003F4BD1" w:rsidRPr="008944FC" w:rsidRDefault="003F4BD1" w:rsidP="004F4EA8">
      <w:pPr>
        <w:spacing w:line="240" w:lineRule="auto"/>
        <w:contextualSpacing/>
        <w:rPr>
          <w:rFonts w:ascii="Times New Roman" w:hAnsi="Times New Roman" w:cs="Times New Roman"/>
          <w:sz w:val="28"/>
          <w:szCs w:val="28"/>
          <w:lang w:val="ru-RU"/>
        </w:rPr>
      </w:pPr>
    </w:p>
    <w:sectPr w:rsidR="003F4BD1" w:rsidRPr="008944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77"/>
    <w:multiLevelType w:val="multilevel"/>
    <w:tmpl w:val="8A30C8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50E8D"/>
    <w:multiLevelType w:val="multilevel"/>
    <w:tmpl w:val="BBB470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11E84"/>
    <w:multiLevelType w:val="multilevel"/>
    <w:tmpl w:val="B470D1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414A0B"/>
    <w:multiLevelType w:val="multilevel"/>
    <w:tmpl w:val="9266CF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5758D0"/>
    <w:multiLevelType w:val="multilevel"/>
    <w:tmpl w:val="FEA80B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3A2BA5"/>
    <w:multiLevelType w:val="multilevel"/>
    <w:tmpl w:val="3FEED8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93D38"/>
    <w:rsid w:val="00393D38"/>
    <w:rsid w:val="003F4BD1"/>
    <w:rsid w:val="004F4EA8"/>
    <w:rsid w:val="008944FC"/>
    <w:rsid w:val="00E6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ECB2"/>
  <w15:docId w15:val="{319758D1-F0AA-4F18-8F0D-6380ADC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3474</Words>
  <Characters>19804</Characters>
  <Application>Microsoft Office Word</Application>
  <DocSecurity>0</DocSecurity>
  <Lines>165</Lines>
  <Paragraphs>46</Paragraphs>
  <ScaleCrop>false</ScaleCrop>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7</cp:revision>
  <cp:lastPrinted>2023-09-27T07:25:00Z</cp:lastPrinted>
  <dcterms:created xsi:type="dcterms:W3CDTF">2023-09-21T06:52:00Z</dcterms:created>
  <dcterms:modified xsi:type="dcterms:W3CDTF">2023-10-06T14:52:00Z</dcterms:modified>
</cp:coreProperties>
</file>