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60" w:rsidRPr="00163200" w:rsidRDefault="00163200" w:rsidP="00163200">
      <w:pPr>
        <w:pStyle w:val="a3"/>
        <w:autoSpaceDE w:val="0"/>
        <w:autoSpaceDN w:val="0"/>
        <w:adjustRightInd w:val="0"/>
        <w:spacing w:after="0" w:line="276" w:lineRule="auto"/>
        <w:jc w:val="center"/>
        <w:rPr>
          <w:rFonts w:ascii="Times New Roman" w:hAnsi="Times New Roman" w:cs="Times New Roman"/>
          <w:color w:val="231F20"/>
          <w:sz w:val="24"/>
          <w:szCs w:val="24"/>
        </w:rPr>
      </w:pPr>
      <w:r>
        <w:rPr>
          <w:rFonts w:ascii="Times New Roman" w:hAnsi="Times New Roman" w:cs="Times New Roman"/>
          <w:b/>
          <w:bCs/>
          <w:color w:val="000000"/>
          <w:sz w:val="28"/>
          <w:szCs w:val="28"/>
          <w:shd w:val="clear" w:color="auto" w:fill="FFFFFF"/>
        </w:rPr>
        <w:t xml:space="preserve">МУНИЦИПАЛЬНОЕ </w:t>
      </w:r>
      <w:r w:rsidRPr="00163200">
        <w:rPr>
          <w:rFonts w:ascii="Times New Roman" w:hAnsi="Times New Roman" w:cs="Times New Roman"/>
          <w:b/>
          <w:bCs/>
          <w:color w:val="000000"/>
          <w:sz w:val="28"/>
          <w:szCs w:val="28"/>
          <w:shd w:val="clear" w:color="auto" w:fill="FFFFFF"/>
        </w:rPr>
        <w:t xml:space="preserve">БЮДЖЕТНОЕ ОБЩЕОБРАЗОВАТЕЛЬНОЕ </w:t>
      </w:r>
      <w:proofErr w:type="gramStart"/>
      <w:r w:rsidRPr="00163200">
        <w:rPr>
          <w:rFonts w:ascii="Times New Roman" w:hAnsi="Times New Roman" w:cs="Times New Roman"/>
          <w:b/>
          <w:bCs/>
          <w:color w:val="000000"/>
          <w:sz w:val="28"/>
          <w:szCs w:val="28"/>
          <w:shd w:val="clear" w:color="auto" w:fill="FFFFFF"/>
        </w:rPr>
        <w:t>УЧРЕЖДЕНИЕ  МИРНОВСКАЯ</w:t>
      </w:r>
      <w:proofErr w:type="gramEnd"/>
      <w:r w:rsidRPr="00163200">
        <w:rPr>
          <w:rFonts w:ascii="Times New Roman" w:hAnsi="Times New Roman" w:cs="Times New Roman"/>
          <w:b/>
          <w:bCs/>
          <w:color w:val="000000"/>
          <w:sz w:val="28"/>
          <w:szCs w:val="28"/>
          <w:shd w:val="clear" w:color="auto" w:fill="FFFFFF"/>
        </w:rPr>
        <w:t xml:space="preserve"> ВЕЧЕРНЯЯ (СМЕННАЯ) ШКОЛА ПРИ ФКУ ИК-6 ГУФСИН РОССИИ ПО НИЖЕГОРОДСКОЙ ОБЛАСТИ</w:t>
      </w:r>
    </w:p>
    <w:p w:rsidR="00412760" w:rsidRPr="00163200" w:rsidRDefault="00412760" w:rsidP="00163200">
      <w:pPr>
        <w:pStyle w:val="a3"/>
        <w:autoSpaceDE w:val="0"/>
        <w:autoSpaceDN w:val="0"/>
        <w:adjustRightInd w:val="0"/>
        <w:spacing w:after="0" w:line="276" w:lineRule="auto"/>
        <w:jc w:val="center"/>
        <w:rPr>
          <w:rFonts w:ascii="Times New Roman" w:hAnsi="Times New Roman" w:cs="Times New Roman"/>
          <w:color w:val="231F20"/>
          <w:sz w:val="24"/>
          <w:szCs w:val="24"/>
        </w:rPr>
      </w:pPr>
    </w:p>
    <w:p w:rsidR="00412760" w:rsidRPr="00163200" w:rsidRDefault="00412760" w:rsidP="0016320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12760" w:rsidRPr="00163200" w:rsidRDefault="00412760" w:rsidP="00163200">
      <w:pPr>
        <w:pStyle w:val="a3"/>
        <w:autoSpaceDE w:val="0"/>
        <w:autoSpaceDN w:val="0"/>
        <w:adjustRightInd w:val="0"/>
        <w:spacing w:after="0" w:line="276" w:lineRule="auto"/>
        <w:jc w:val="center"/>
        <w:rPr>
          <w:rFonts w:ascii="Times New Roman" w:hAnsi="Times New Roman" w:cs="Times New Roman"/>
          <w:color w:val="231F20"/>
          <w:sz w:val="24"/>
          <w:szCs w:val="24"/>
        </w:rPr>
      </w:pPr>
    </w:p>
    <w:p w:rsidR="007D0D2B" w:rsidRDefault="007D0D2B" w:rsidP="00BD7C5F">
      <w:pPr>
        <w:pStyle w:val="a3"/>
        <w:autoSpaceDE w:val="0"/>
        <w:autoSpaceDN w:val="0"/>
        <w:adjustRightInd w:val="0"/>
        <w:spacing w:after="0" w:line="276" w:lineRule="auto"/>
        <w:rPr>
          <w:rFonts w:ascii="Times New Roman" w:hAnsi="Times New Roman" w:cs="Times New Roman"/>
          <w:color w:val="231F20"/>
          <w:sz w:val="24"/>
          <w:szCs w:val="24"/>
        </w:rPr>
      </w:pPr>
    </w:p>
    <w:p w:rsidR="007D0D2B" w:rsidRDefault="007D0D2B" w:rsidP="00BD7C5F">
      <w:pPr>
        <w:pStyle w:val="a3"/>
        <w:autoSpaceDE w:val="0"/>
        <w:autoSpaceDN w:val="0"/>
        <w:adjustRightInd w:val="0"/>
        <w:spacing w:after="0" w:line="276" w:lineRule="auto"/>
        <w:rPr>
          <w:rFonts w:ascii="Times New Roman" w:hAnsi="Times New Roman" w:cs="Times New Roman"/>
          <w:color w:val="231F20"/>
          <w:sz w:val="24"/>
          <w:szCs w:val="24"/>
        </w:rPr>
      </w:pPr>
    </w:p>
    <w:p w:rsidR="007D0D2B" w:rsidRDefault="007D0D2B" w:rsidP="00BD7C5F">
      <w:pPr>
        <w:pStyle w:val="a3"/>
        <w:autoSpaceDE w:val="0"/>
        <w:autoSpaceDN w:val="0"/>
        <w:adjustRightInd w:val="0"/>
        <w:spacing w:after="0" w:line="276" w:lineRule="auto"/>
        <w:rPr>
          <w:rFonts w:ascii="Times New Roman" w:hAnsi="Times New Roman" w:cs="Times New Roman"/>
          <w:color w:val="231F20"/>
          <w:sz w:val="24"/>
          <w:szCs w:val="24"/>
        </w:rPr>
      </w:pPr>
    </w:p>
    <w:p w:rsidR="004440C0" w:rsidRPr="004440C0" w:rsidRDefault="004440C0" w:rsidP="00BD7C5F">
      <w:pPr>
        <w:pStyle w:val="a3"/>
        <w:autoSpaceDE w:val="0"/>
        <w:autoSpaceDN w:val="0"/>
        <w:adjustRightInd w:val="0"/>
        <w:spacing w:after="0" w:line="276" w:lineRule="auto"/>
        <w:rPr>
          <w:rFonts w:ascii="Times New Roman" w:hAnsi="Times New Roman" w:cs="Times New Roman"/>
          <w:color w:val="231F20"/>
          <w:sz w:val="24"/>
          <w:szCs w:val="24"/>
        </w:rPr>
      </w:pPr>
    </w:p>
    <w:p w:rsidR="00412760" w:rsidRDefault="004440C0" w:rsidP="004440C0">
      <w:pPr>
        <w:pStyle w:val="a3"/>
        <w:autoSpaceDE w:val="0"/>
        <w:autoSpaceDN w:val="0"/>
        <w:adjustRightInd w:val="0"/>
        <w:spacing w:after="0" w:line="276" w:lineRule="auto"/>
        <w:jc w:val="center"/>
        <w:rPr>
          <w:rFonts w:ascii="Times New Roman" w:hAnsi="Times New Roman" w:cs="Times New Roman"/>
          <w:b/>
          <w:color w:val="000000"/>
          <w:sz w:val="36"/>
          <w:szCs w:val="24"/>
          <w:shd w:val="clear" w:color="auto" w:fill="FFFFFF"/>
        </w:rPr>
      </w:pPr>
      <w:r w:rsidRPr="004440C0">
        <w:rPr>
          <w:rFonts w:ascii="Times New Roman" w:hAnsi="Times New Roman" w:cs="Times New Roman"/>
          <w:b/>
          <w:color w:val="000000"/>
          <w:sz w:val="36"/>
          <w:szCs w:val="24"/>
          <w:shd w:val="clear" w:color="auto" w:fill="FFFFFF"/>
        </w:rPr>
        <w:t>РАБОЧАЯ ПРОГРАММА</w:t>
      </w:r>
    </w:p>
    <w:p w:rsidR="007D0D2B" w:rsidRDefault="001C3289" w:rsidP="001C3289">
      <w:pPr>
        <w:pStyle w:val="a3"/>
        <w:autoSpaceDE w:val="0"/>
        <w:autoSpaceDN w:val="0"/>
        <w:adjustRightInd w:val="0"/>
        <w:spacing w:after="0" w:line="276" w:lineRule="auto"/>
        <w:jc w:val="center"/>
        <w:rPr>
          <w:rFonts w:ascii="Times New Roman" w:hAnsi="Times New Roman" w:cs="Times New Roman"/>
          <w:b/>
          <w:color w:val="000000"/>
          <w:sz w:val="36"/>
          <w:szCs w:val="24"/>
          <w:shd w:val="clear" w:color="auto" w:fill="FFFFFF"/>
        </w:rPr>
      </w:pPr>
      <w:proofErr w:type="gramStart"/>
      <w:r>
        <w:rPr>
          <w:rFonts w:ascii="Times New Roman" w:hAnsi="Times New Roman" w:cs="Times New Roman"/>
          <w:b/>
          <w:color w:val="000000"/>
          <w:sz w:val="36"/>
          <w:szCs w:val="24"/>
          <w:shd w:val="clear" w:color="auto" w:fill="FFFFFF"/>
        </w:rPr>
        <w:t>по</w:t>
      </w:r>
      <w:proofErr w:type="gramEnd"/>
      <w:r>
        <w:rPr>
          <w:rFonts w:ascii="Times New Roman" w:hAnsi="Times New Roman" w:cs="Times New Roman"/>
          <w:b/>
          <w:color w:val="000000"/>
          <w:sz w:val="36"/>
          <w:szCs w:val="24"/>
          <w:shd w:val="clear" w:color="auto" w:fill="FFFFFF"/>
        </w:rPr>
        <w:t xml:space="preserve"> русскому языку</w:t>
      </w:r>
    </w:p>
    <w:p w:rsidR="007D0D2B" w:rsidRPr="004440C0" w:rsidRDefault="007D0D2B" w:rsidP="007D0D2B">
      <w:pPr>
        <w:pStyle w:val="a3"/>
        <w:autoSpaceDE w:val="0"/>
        <w:autoSpaceDN w:val="0"/>
        <w:adjustRightInd w:val="0"/>
        <w:spacing w:after="0" w:line="276" w:lineRule="auto"/>
        <w:rPr>
          <w:rFonts w:ascii="Times New Roman" w:hAnsi="Times New Roman" w:cs="Times New Roman"/>
          <w:b/>
          <w:color w:val="231F20"/>
          <w:sz w:val="36"/>
          <w:szCs w:val="24"/>
        </w:rPr>
      </w:pPr>
    </w:p>
    <w:p w:rsidR="004440C0" w:rsidRPr="004440C0" w:rsidRDefault="004440C0"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класс</w:t>
      </w:r>
      <w:proofErr w:type="gramEnd"/>
      <w:r>
        <w:rPr>
          <w:rFonts w:ascii="Times New Roman" w:eastAsia="Times New Roman" w:hAnsi="Times New Roman" w:cs="Times New Roman"/>
          <w:color w:val="000000"/>
          <w:sz w:val="24"/>
          <w:szCs w:val="24"/>
          <w:lang w:eastAsia="ru-RU"/>
        </w:rPr>
        <w:t xml:space="preserve">: </w:t>
      </w:r>
      <w:r w:rsidRPr="001C3289">
        <w:rPr>
          <w:rFonts w:ascii="Times New Roman" w:eastAsia="Times New Roman" w:hAnsi="Times New Roman" w:cs="Times New Roman"/>
          <w:color w:val="000000"/>
          <w:sz w:val="24"/>
          <w:szCs w:val="24"/>
          <w:lang w:eastAsia="ru-RU"/>
        </w:rPr>
        <w:t>10-12</w:t>
      </w:r>
    </w:p>
    <w:p w:rsidR="004440C0" w:rsidRPr="001C3289" w:rsidRDefault="004440C0"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proofErr w:type="gramStart"/>
      <w:r w:rsidRPr="004440C0">
        <w:rPr>
          <w:rFonts w:ascii="Times New Roman" w:eastAsia="Times New Roman" w:hAnsi="Times New Roman" w:cs="Times New Roman"/>
          <w:color w:val="000000"/>
          <w:sz w:val="24"/>
          <w:szCs w:val="24"/>
          <w:lang w:eastAsia="ru-RU"/>
        </w:rPr>
        <w:t>уровень</w:t>
      </w:r>
      <w:proofErr w:type="gramEnd"/>
      <w:r w:rsidRPr="004440C0">
        <w:rPr>
          <w:rFonts w:ascii="Times New Roman" w:eastAsia="Times New Roman" w:hAnsi="Times New Roman" w:cs="Times New Roman"/>
          <w:color w:val="000000"/>
          <w:sz w:val="24"/>
          <w:szCs w:val="24"/>
          <w:lang w:eastAsia="ru-RU"/>
        </w:rPr>
        <w:t xml:space="preserve">: </w:t>
      </w:r>
      <w:r w:rsidRPr="001C3289">
        <w:rPr>
          <w:rFonts w:ascii="Times New Roman" w:eastAsia="Times New Roman" w:hAnsi="Times New Roman" w:cs="Times New Roman"/>
          <w:color w:val="000000"/>
          <w:sz w:val="24"/>
          <w:szCs w:val="24"/>
          <w:lang w:eastAsia="ru-RU"/>
        </w:rPr>
        <w:t>базовый</w:t>
      </w:r>
    </w:p>
    <w:p w:rsidR="004440C0" w:rsidRPr="001C3289" w:rsidRDefault="004440C0"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количество</w:t>
      </w:r>
      <w:proofErr w:type="gramEnd"/>
      <w:r>
        <w:rPr>
          <w:rFonts w:ascii="Times New Roman" w:eastAsia="Times New Roman" w:hAnsi="Times New Roman" w:cs="Times New Roman"/>
          <w:color w:val="000000"/>
          <w:sz w:val="24"/>
          <w:szCs w:val="24"/>
          <w:lang w:eastAsia="ru-RU"/>
        </w:rPr>
        <w:t xml:space="preserve"> часов в неделю: </w:t>
      </w:r>
      <w:r w:rsidRPr="001C3289">
        <w:rPr>
          <w:rFonts w:ascii="Times New Roman" w:eastAsia="Times New Roman" w:hAnsi="Times New Roman" w:cs="Times New Roman"/>
          <w:color w:val="000000"/>
          <w:sz w:val="24"/>
          <w:szCs w:val="24"/>
          <w:lang w:eastAsia="ru-RU"/>
        </w:rPr>
        <w:t xml:space="preserve">10 </w:t>
      </w:r>
      <w:proofErr w:type="spellStart"/>
      <w:r w:rsidRPr="001C3289">
        <w:rPr>
          <w:rFonts w:ascii="Times New Roman" w:eastAsia="Times New Roman" w:hAnsi="Times New Roman" w:cs="Times New Roman"/>
          <w:color w:val="000000"/>
          <w:sz w:val="24"/>
          <w:szCs w:val="24"/>
          <w:lang w:eastAsia="ru-RU"/>
        </w:rPr>
        <w:t>кл</w:t>
      </w:r>
      <w:proofErr w:type="spellEnd"/>
      <w:r w:rsidRPr="001C3289">
        <w:rPr>
          <w:rFonts w:ascii="Times New Roman" w:eastAsia="Times New Roman" w:hAnsi="Times New Roman" w:cs="Times New Roman"/>
          <w:color w:val="000000"/>
          <w:sz w:val="24"/>
          <w:szCs w:val="24"/>
          <w:lang w:eastAsia="ru-RU"/>
        </w:rPr>
        <w:t xml:space="preserve">.- 1 ч., 11 </w:t>
      </w:r>
      <w:proofErr w:type="spellStart"/>
      <w:r w:rsidRPr="001C3289">
        <w:rPr>
          <w:rFonts w:ascii="Times New Roman" w:eastAsia="Times New Roman" w:hAnsi="Times New Roman" w:cs="Times New Roman"/>
          <w:color w:val="000000"/>
          <w:sz w:val="24"/>
          <w:szCs w:val="24"/>
          <w:lang w:eastAsia="ru-RU"/>
        </w:rPr>
        <w:t>кл</w:t>
      </w:r>
      <w:proofErr w:type="spellEnd"/>
      <w:r w:rsidRPr="001C3289">
        <w:rPr>
          <w:rFonts w:ascii="Times New Roman" w:eastAsia="Times New Roman" w:hAnsi="Times New Roman" w:cs="Times New Roman"/>
          <w:color w:val="000000"/>
          <w:sz w:val="24"/>
          <w:szCs w:val="24"/>
          <w:lang w:eastAsia="ru-RU"/>
        </w:rPr>
        <w:t xml:space="preserve">. – 1 ч., 12 </w:t>
      </w:r>
      <w:proofErr w:type="spellStart"/>
      <w:r w:rsidRPr="001C3289">
        <w:rPr>
          <w:rFonts w:ascii="Times New Roman" w:eastAsia="Times New Roman" w:hAnsi="Times New Roman" w:cs="Times New Roman"/>
          <w:color w:val="000000"/>
          <w:sz w:val="24"/>
          <w:szCs w:val="24"/>
          <w:lang w:eastAsia="ru-RU"/>
        </w:rPr>
        <w:t>кл</w:t>
      </w:r>
      <w:proofErr w:type="spellEnd"/>
      <w:r w:rsidRPr="001C3289">
        <w:rPr>
          <w:rFonts w:ascii="Times New Roman" w:eastAsia="Times New Roman" w:hAnsi="Times New Roman" w:cs="Times New Roman"/>
          <w:color w:val="000000"/>
          <w:sz w:val="24"/>
          <w:szCs w:val="24"/>
          <w:lang w:eastAsia="ru-RU"/>
        </w:rPr>
        <w:t>. – 1 ч.</w:t>
      </w:r>
    </w:p>
    <w:p w:rsidR="004440C0" w:rsidRDefault="004440C0" w:rsidP="007D0D2B">
      <w:pPr>
        <w:shd w:val="clear" w:color="auto" w:fill="FFFFFF"/>
        <w:spacing w:after="0" w:line="360" w:lineRule="auto"/>
        <w:rPr>
          <w:rFonts w:ascii="Times New Roman" w:eastAsia="Times New Roman" w:hAnsi="Times New Roman" w:cs="Times New Roman"/>
          <w:color w:val="000000"/>
          <w:sz w:val="24"/>
          <w:szCs w:val="24"/>
          <w:lang w:eastAsia="ru-RU"/>
        </w:rPr>
      </w:pPr>
    </w:p>
    <w:p w:rsidR="004440C0" w:rsidRPr="004440C0" w:rsidRDefault="004440C0"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r w:rsidRPr="004440C0">
        <w:rPr>
          <w:rFonts w:ascii="Times New Roman" w:eastAsia="Times New Roman" w:hAnsi="Times New Roman" w:cs="Times New Roman"/>
          <w:color w:val="000000"/>
          <w:sz w:val="24"/>
          <w:szCs w:val="24"/>
          <w:lang w:eastAsia="ru-RU"/>
        </w:rPr>
        <w:t>УМК</w:t>
      </w:r>
    </w:p>
    <w:p w:rsidR="004440C0" w:rsidRPr="004440C0" w:rsidRDefault="004440C0"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r w:rsidRPr="004440C0">
        <w:rPr>
          <w:rFonts w:ascii="Times New Roman" w:eastAsia="Times New Roman" w:hAnsi="Times New Roman" w:cs="Times New Roman"/>
          <w:color w:val="000000"/>
          <w:sz w:val="24"/>
          <w:szCs w:val="24"/>
          <w:lang w:eastAsia="ru-RU"/>
        </w:rPr>
        <w:t xml:space="preserve">Рабочая </w:t>
      </w:r>
      <w:r>
        <w:rPr>
          <w:rFonts w:ascii="Times New Roman" w:eastAsia="Times New Roman" w:hAnsi="Times New Roman" w:cs="Times New Roman"/>
          <w:color w:val="000000"/>
          <w:sz w:val="24"/>
          <w:szCs w:val="24"/>
          <w:lang w:eastAsia="ru-RU"/>
        </w:rPr>
        <w:t>программа. Русский язык. 10-</w:t>
      </w:r>
      <w:r w:rsidRPr="004440C0">
        <w:rPr>
          <w:rFonts w:ascii="Times New Roman" w:eastAsia="Times New Roman" w:hAnsi="Times New Roman" w:cs="Times New Roman"/>
          <w:color w:val="000000"/>
          <w:sz w:val="24"/>
          <w:szCs w:val="24"/>
          <w:lang w:eastAsia="ru-RU"/>
        </w:rPr>
        <w:t>11 к</w:t>
      </w:r>
      <w:r>
        <w:rPr>
          <w:rFonts w:ascii="Times New Roman" w:eastAsia="Times New Roman" w:hAnsi="Times New Roman" w:cs="Times New Roman"/>
          <w:color w:val="000000"/>
          <w:sz w:val="24"/>
          <w:szCs w:val="24"/>
          <w:lang w:eastAsia="ru-RU"/>
        </w:rPr>
        <w:t xml:space="preserve">ласс. УМК </w:t>
      </w:r>
      <w:proofErr w:type="spellStart"/>
      <w:r>
        <w:rPr>
          <w:rFonts w:ascii="Times New Roman" w:eastAsia="Times New Roman" w:hAnsi="Times New Roman" w:cs="Times New Roman"/>
          <w:color w:val="000000"/>
          <w:sz w:val="24"/>
          <w:szCs w:val="24"/>
          <w:lang w:eastAsia="ru-RU"/>
        </w:rPr>
        <w:t>Пахновой</w:t>
      </w:r>
      <w:proofErr w:type="spellEnd"/>
      <w:r>
        <w:rPr>
          <w:rFonts w:ascii="Times New Roman" w:eastAsia="Times New Roman" w:hAnsi="Times New Roman" w:cs="Times New Roman"/>
          <w:color w:val="000000"/>
          <w:sz w:val="24"/>
          <w:szCs w:val="24"/>
          <w:lang w:eastAsia="ru-RU"/>
        </w:rPr>
        <w:t xml:space="preserve"> Т.М. (баз.). М.: «Дрофа», 2017 г.</w:t>
      </w:r>
    </w:p>
    <w:p w:rsidR="004440C0" w:rsidRDefault="004440C0"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r w:rsidRPr="004440C0">
        <w:rPr>
          <w:rFonts w:ascii="Times New Roman" w:eastAsia="Times New Roman" w:hAnsi="Times New Roman" w:cs="Times New Roman"/>
          <w:color w:val="000000"/>
          <w:sz w:val="24"/>
          <w:szCs w:val="24"/>
          <w:lang w:eastAsia="ru-RU"/>
        </w:rPr>
        <w:t xml:space="preserve">Учебники: </w:t>
      </w:r>
      <w:r w:rsidR="001C3289">
        <w:rPr>
          <w:rFonts w:ascii="Times New Roman" w:eastAsia="Times New Roman" w:hAnsi="Times New Roman" w:cs="Times New Roman"/>
          <w:color w:val="000000"/>
          <w:sz w:val="24"/>
          <w:szCs w:val="24"/>
          <w:lang w:eastAsia="ru-RU"/>
        </w:rPr>
        <w:t xml:space="preserve">Русский язык и литература: </w:t>
      </w:r>
      <w:r>
        <w:rPr>
          <w:rFonts w:ascii="Times New Roman" w:eastAsia="Times New Roman" w:hAnsi="Times New Roman" w:cs="Times New Roman"/>
          <w:color w:val="000000"/>
          <w:sz w:val="24"/>
          <w:szCs w:val="24"/>
          <w:lang w:eastAsia="ru-RU"/>
        </w:rPr>
        <w:t>Русский язык</w:t>
      </w:r>
      <w:r w:rsidRPr="004440C0">
        <w:rPr>
          <w:rFonts w:ascii="Times New Roman" w:eastAsia="Times New Roman" w:hAnsi="Times New Roman" w:cs="Times New Roman"/>
          <w:color w:val="000000"/>
          <w:sz w:val="24"/>
          <w:szCs w:val="24"/>
          <w:lang w:eastAsia="ru-RU"/>
        </w:rPr>
        <w:t xml:space="preserve">. </w:t>
      </w:r>
      <w:r w:rsidR="007D0D2B">
        <w:rPr>
          <w:rFonts w:ascii="Times New Roman" w:eastAsia="Times New Roman" w:hAnsi="Times New Roman" w:cs="Times New Roman"/>
          <w:color w:val="000000"/>
          <w:sz w:val="24"/>
          <w:szCs w:val="24"/>
          <w:lang w:eastAsia="ru-RU"/>
        </w:rPr>
        <w:t xml:space="preserve">10 класс. Учебник (базовый уровень). </w:t>
      </w:r>
      <w:proofErr w:type="spellStart"/>
      <w:r w:rsidR="007D0D2B">
        <w:rPr>
          <w:rFonts w:ascii="Times New Roman" w:eastAsia="Times New Roman" w:hAnsi="Times New Roman" w:cs="Times New Roman"/>
          <w:color w:val="000000"/>
          <w:sz w:val="24"/>
          <w:szCs w:val="24"/>
          <w:lang w:eastAsia="ru-RU"/>
        </w:rPr>
        <w:t>Пахнова</w:t>
      </w:r>
      <w:proofErr w:type="spellEnd"/>
      <w:r w:rsidR="007D0D2B" w:rsidRPr="007D0D2B">
        <w:rPr>
          <w:rFonts w:ascii="Times New Roman" w:eastAsia="Times New Roman" w:hAnsi="Times New Roman" w:cs="Times New Roman"/>
          <w:color w:val="000000"/>
          <w:sz w:val="24"/>
          <w:szCs w:val="24"/>
          <w:lang w:eastAsia="ru-RU"/>
        </w:rPr>
        <w:t xml:space="preserve"> </w:t>
      </w:r>
      <w:r w:rsidR="007D0D2B">
        <w:rPr>
          <w:rFonts w:ascii="Times New Roman" w:eastAsia="Times New Roman" w:hAnsi="Times New Roman" w:cs="Times New Roman"/>
          <w:color w:val="000000"/>
          <w:sz w:val="24"/>
          <w:szCs w:val="24"/>
          <w:lang w:eastAsia="ru-RU"/>
        </w:rPr>
        <w:t>Т.М.</w:t>
      </w:r>
      <w:r w:rsidR="001C3289">
        <w:rPr>
          <w:rFonts w:ascii="Times New Roman" w:eastAsia="Times New Roman" w:hAnsi="Times New Roman" w:cs="Times New Roman"/>
          <w:color w:val="000000"/>
          <w:sz w:val="24"/>
          <w:szCs w:val="24"/>
          <w:lang w:eastAsia="ru-RU"/>
        </w:rPr>
        <w:t>, М.:</w:t>
      </w:r>
      <w:r w:rsidR="007D0D2B">
        <w:rPr>
          <w:rFonts w:ascii="Times New Roman" w:eastAsia="Times New Roman" w:hAnsi="Times New Roman" w:cs="Times New Roman"/>
          <w:color w:val="000000"/>
          <w:sz w:val="24"/>
          <w:szCs w:val="24"/>
          <w:lang w:eastAsia="ru-RU"/>
        </w:rPr>
        <w:t xml:space="preserve"> «Дрофа», </w:t>
      </w:r>
      <w:r w:rsidR="001C3289">
        <w:rPr>
          <w:rFonts w:ascii="Times New Roman" w:eastAsia="Times New Roman" w:hAnsi="Times New Roman" w:cs="Times New Roman"/>
          <w:color w:val="000000"/>
          <w:sz w:val="24"/>
          <w:szCs w:val="24"/>
          <w:lang w:eastAsia="ru-RU"/>
        </w:rPr>
        <w:t>2017</w:t>
      </w:r>
      <w:r w:rsidRPr="004440C0">
        <w:rPr>
          <w:rFonts w:ascii="Times New Roman" w:eastAsia="Times New Roman" w:hAnsi="Times New Roman" w:cs="Times New Roman"/>
          <w:color w:val="000000"/>
          <w:sz w:val="24"/>
          <w:szCs w:val="24"/>
          <w:lang w:eastAsia="ru-RU"/>
        </w:rPr>
        <w:t xml:space="preserve"> г.</w:t>
      </w:r>
    </w:p>
    <w:p w:rsidR="001C3289" w:rsidRDefault="001C3289"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и литература: Русский язык</w:t>
      </w:r>
      <w:r w:rsidRPr="004440C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11 класс. Учебник (базовый уровень). </w:t>
      </w:r>
      <w:proofErr w:type="spellStart"/>
      <w:r>
        <w:rPr>
          <w:rFonts w:ascii="Times New Roman" w:eastAsia="Times New Roman" w:hAnsi="Times New Roman" w:cs="Times New Roman"/>
          <w:color w:val="000000"/>
          <w:sz w:val="24"/>
          <w:szCs w:val="24"/>
          <w:lang w:eastAsia="ru-RU"/>
        </w:rPr>
        <w:t>Пахнова</w:t>
      </w:r>
      <w:proofErr w:type="spellEnd"/>
      <w:r w:rsidRPr="007D0D2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Т.М., М.: «Дрофа», 2017</w:t>
      </w:r>
      <w:r w:rsidRPr="004440C0">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w:t>
      </w:r>
    </w:p>
    <w:p w:rsidR="007D0D2B" w:rsidRDefault="007D0D2B"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p>
    <w:p w:rsidR="007D0D2B" w:rsidRDefault="007D0D2B"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p>
    <w:p w:rsidR="001C3289" w:rsidRDefault="001C3289"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p>
    <w:p w:rsidR="001C3289" w:rsidRPr="004440C0" w:rsidRDefault="001C3289"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p>
    <w:p w:rsidR="004440C0" w:rsidRPr="004440C0" w:rsidRDefault="004440C0" w:rsidP="007D0D2B">
      <w:pPr>
        <w:shd w:val="clear" w:color="auto" w:fill="FFFFFF"/>
        <w:spacing w:after="0" w:line="360" w:lineRule="auto"/>
        <w:ind w:left="426"/>
        <w:rPr>
          <w:rFonts w:ascii="Times New Roman" w:eastAsia="Times New Roman" w:hAnsi="Times New Roman" w:cs="Times New Roman"/>
          <w:color w:val="000000"/>
          <w:sz w:val="24"/>
          <w:szCs w:val="24"/>
          <w:lang w:eastAsia="ru-RU"/>
        </w:rPr>
      </w:pPr>
      <w:r w:rsidRPr="004440C0">
        <w:rPr>
          <w:rFonts w:ascii="Times New Roman" w:eastAsia="Times New Roman" w:hAnsi="Times New Roman" w:cs="Times New Roman"/>
          <w:color w:val="000000"/>
          <w:sz w:val="24"/>
          <w:szCs w:val="24"/>
          <w:lang w:eastAsia="ru-RU"/>
        </w:rPr>
        <w:t>Учитель: Хренова Елена Васильевна (первая квалификационная категория)</w:t>
      </w:r>
    </w:p>
    <w:p w:rsidR="004440C0" w:rsidRPr="004440C0" w:rsidRDefault="004440C0" w:rsidP="007D0D2B">
      <w:pPr>
        <w:shd w:val="clear" w:color="auto" w:fill="FFFFFF"/>
        <w:spacing w:after="0" w:line="360" w:lineRule="auto"/>
        <w:rPr>
          <w:rFonts w:ascii="yandex-sans" w:eastAsia="Times New Roman" w:hAnsi="yandex-sans" w:cs="Times New Roman"/>
          <w:color w:val="000000"/>
          <w:sz w:val="23"/>
          <w:szCs w:val="23"/>
          <w:lang w:eastAsia="ru-RU"/>
        </w:rPr>
      </w:pPr>
    </w:p>
    <w:p w:rsidR="00412760" w:rsidRDefault="00412760" w:rsidP="007D0D2B">
      <w:pPr>
        <w:pStyle w:val="a3"/>
        <w:autoSpaceDE w:val="0"/>
        <w:autoSpaceDN w:val="0"/>
        <w:adjustRightInd w:val="0"/>
        <w:spacing w:after="0" w:line="360" w:lineRule="auto"/>
        <w:rPr>
          <w:rFonts w:ascii="Times New Roman" w:hAnsi="Times New Roman" w:cs="Times New Roman"/>
          <w:color w:val="231F20"/>
          <w:sz w:val="24"/>
          <w:szCs w:val="24"/>
        </w:rPr>
      </w:pPr>
    </w:p>
    <w:p w:rsidR="007D0D2B" w:rsidRDefault="007D0D2B" w:rsidP="007D0D2B">
      <w:pPr>
        <w:pStyle w:val="a3"/>
        <w:autoSpaceDE w:val="0"/>
        <w:autoSpaceDN w:val="0"/>
        <w:adjustRightInd w:val="0"/>
        <w:spacing w:after="0" w:line="360" w:lineRule="auto"/>
        <w:rPr>
          <w:rFonts w:ascii="Times New Roman" w:hAnsi="Times New Roman" w:cs="Times New Roman"/>
          <w:color w:val="231F20"/>
          <w:sz w:val="24"/>
          <w:szCs w:val="24"/>
        </w:rPr>
      </w:pPr>
    </w:p>
    <w:p w:rsidR="007D0D2B" w:rsidRDefault="007D0D2B" w:rsidP="007D0D2B">
      <w:pPr>
        <w:pStyle w:val="a3"/>
        <w:autoSpaceDE w:val="0"/>
        <w:autoSpaceDN w:val="0"/>
        <w:adjustRightInd w:val="0"/>
        <w:spacing w:after="0" w:line="360" w:lineRule="auto"/>
        <w:rPr>
          <w:rFonts w:ascii="Times New Roman" w:hAnsi="Times New Roman" w:cs="Times New Roman"/>
          <w:color w:val="231F20"/>
          <w:sz w:val="24"/>
          <w:szCs w:val="24"/>
        </w:rPr>
      </w:pPr>
    </w:p>
    <w:p w:rsidR="007D0D2B" w:rsidRDefault="007D0D2B" w:rsidP="007D0D2B">
      <w:pPr>
        <w:pStyle w:val="a3"/>
        <w:autoSpaceDE w:val="0"/>
        <w:autoSpaceDN w:val="0"/>
        <w:adjustRightInd w:val="0"/>
        <w:spacing w:after="0" w:line="360" w:lineRule="auto"/>
        <w:rPr>
          <w:rFonts w:ascii="Times New Roman" w:hAnsi="Times New Roman" w:cs="Times New Roman"/>
          <w:color w:val="231F20"/>
          <w:sz w:val="24"/>
          <w:szCs w:val="24"/>
        </w:rPr>
      </w:pPr>
    </w:p>
    <w:p w:rsidR="007D0D2B" w:rsidRPr="00163200" w:rsidRDefault="007D0D2B" w:rsidP="00163200">
      <w:pPr>
        <w:autoSpaceDE w:val="0"/>
        <w:autoSpaceDN w:val="0"/>
        <w:adjustRightInd w:val="0"/>
        <w:spacing w:after="0" w:line="360" w:lineRule="auto"/>
        <w:rPr>
          <w:rFonts w:ascii="Times New Roman" w:hAnsi="Times New Roman" w:cs="Times New Roman"/>
          <w:color w:val="231F20"/>
          <w:sz w:val="24"/>
          <w:szCs w:val="24"/>
        </w:rPr>
      </w:pPr>
      <w:bookmarkStart w:id="0" w:name="_GoBack"/>
      <w:bookmarkEnd w:id="0"/>
    </w:p>
    <w:p w:rsidR="001C3289" w:rsidRDefault="001C3289" w:rsidP="007D0D2B">
      <w:pPr>
        <w:pStyle w:val="a3"/>
        <w:autoSpaceDE w:val="0"/>
        <w:autoSpaceDN w:val="0"/>
        <w:adjustRightInd w:val="0"/>
        <w:spacing w:after="0" w:line="360" w:lineRule="auto"/>
        <w:rPr>
          <w:rFonts w:ascii="Times New Roman" w:hAnsi="Times New Roman" w:cs="Times New Roman"/>
          <w:color w:val="231F20"/>
          <w:sz w:val="24"/>
          <w:szCs w:val="24"/>
        </w:rPr>
      </w:pPr>
    </w:p>
    <w:p w:rsidR="007D0D2B" w:rsidRDefault="007D0D2B" w:rsidP="007D0D2B">
      <w:pPr>
        <w:pStyle w:val="a3"/>
        <w:autoSpaceDE w:val="0"/>
        <w:autoSpaceDN w:val="0"/>
        <w:adjustRightInd w:val="0"/>
        <w:spacing w:after="0"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п.Мирный</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 </w:t>
      </w:r>
      <w:r w:rsidR="007D0D2B">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ТР</w:t>
      </w:r>
      <w:r w:rsidRPr="00BD7C5F">
        <w:rPr>
          <w:rFonts w:ascii="Times New Roman" w:hAnsi="Times New Roman" w:cs="Times New Roman"/>
          <w:color w:val="231F20"/>
          <w:sz w:val="24"/>
          <w:szCs w:val="24"/>
        </w:rPr>
        <w:t xml:space="preserve">ЕБОВАНИЯ К РЕЗУЛЬТАТАМ ОСВОЕНИЯ </w:t>
      </w:r>
      <w:r w:rsidR="00DF1DD2" w:rsidRPr="00BD7C5F">
        <w:rPr>
          <w:rFonts w:ascii="Times New Roman" w:hAnsi="Times New Roman" w:cs="Times New Roman"/>
          <w:color w:val="231F20"/>
          <w:sz w:val="24"/>
          <w:szCs w:val="24"/>
        </w:rPr>
        <w:t>УЧЕБНОГО ПРЕДМЕТА</w:t>
      </w:r>
      <w:r w:rsidR="00DF1DD2" w:rsidRPr="00BD7C5F">
        <w:rPr>
          <w:rFonts w:ascii="Times New Roman" w:hAnsi="Times New Roman" w:cs="Times New Roman"/>
          <w:color w:val="231F20"/>
          <w:sz w:val="24"/>
          <w:szCs w:val="24"/>
        </w:rPr>
        <w:br/>
      </w:r>
      <w:r w:rsidRPr="00BD7C5F">
        <w:rPr>
          <w:rFonts w:ascii="Times New Roman" w:hAnsi="Times New Roman" w:cs="Times New Roman"/>
          <w:b/>
          <w:bCs/>
          <w:color w:val="231F20"/>
          <w:sz w:val="24"/>
          <w:szCs w:val="24"/>
        </w:rPr>
        <w:t xml:space="preserve">       </w:t>
      </w:r>
      <w:r w:rsidR="00DF1DD2" w:rsidRPr="00BD7C5F">
        <w:rPr>
          <w:rFonts w:ascii="Times New Roman" w:hAnsi="Times New Roman" w:cs="Times New Roman"/>
          <w:b/>
          <w:bCs/>
          <w:color w:val="231F20"/>
          <w:sz w:val="24"/>
          <w:szCs w:val="24"/>
        </w:rPr>
        <w:t xml:space="preserve">Личностными </w:t>
      </w:r>
      <w:r w:rsidR="00DF1DD2" w:rsidRPr="00BD7C5F">
        <w:rPr>
          <w:rFonts w:ascii="Times New Roman" w:hAnsi="Times New Roman" w:cs="Times New Roman"/>
          <w:color w:val="231F20"/>
          <w:sz w:val="24"/>
          <w:szCs w:val="24"/>
        </w:rPr>
        <w:t>результатами освоения выпускниками средней общей школы программы по русскому языку на базовом уровне являются:</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воспитание бережного отношения к слову, чувства ответственности за сохране</w:t>
      </w:r>
      <w:r w:rsidRPr="00BD7C5F">
        <w:rPr>
          <w:rFonts w:ascii="Times New Roman" w:hAnsi="Times New Roman" w:cs="Times New Roman"/>
          <w:color w:val="231F20"/>
          <w:sz w:val="24"/>
          <w:szCs w:val="24"/>
        </w:rPr>
        <w:t xml:space="preserve">ние традиций в области культуры </w:t>
      </w:r>
      <w:r w:rsidR="00DF1DD2" w:rsidRPr="00BD7C5F">
        <w:rPr>
          <w:rFonts w:ascii="Times New Roman" w:hAnsi="Times New Roman" w:cs="Times New Roman"/>
          <w:color w:val="231F20"/>
          <w:sz w:val="24"/>
          <w:szCs w:val="24"/>
        </w:rPr>
        <w:t>речи;</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формирование убежде</w:t>
      </w:r>
      <w:r w:rsidRPr="00BD7C5F">
        <w:rPr>
          <w:rFonts w:ascii="Times New Roman" w:hAnsi="Times New Roman" w:cs="Times New Roman"/>
          <w:color w:val="231F20"/>
          <w:sz w:val="24"/>
          <w:szCs w:val="24"/>
        </w:rPr>
        <w:t xml:space="preserve">ния в том, что именно овладение </w:t>
      </w:r>
      <w:r w:rsidR="00DF1DD2" w:rsidRPr="00BD7C5F">
        <w:rPr>
          <w:rFonts w:ascii="Times New Roman" w:hAnsi="Times New Roman" w:cs="Times New Roman"/>
          <w:color w:val="231F20"/>
          <w:sz w:val="24"/>
          <w:szCs w:val="24"/>
        </w:rPr>
        <w:t>языком открывает наде</w:t>
      </w:r>
      <w:r w:rsidRPr="00BD7C5F">
        <w:rPr>
          <w:rFonts w:ascii="Times New Roman" w:hAnsi="Times New Roman" w:cs="Times New Roman"/>
          <w:color w:val="231F20"/>
          <w:sz w:val="24"/>
          <w:szCs w:val="24"/>
        </w:rPr>
        <w:t xml:space="preserve">жный путь для того, чтобы стать </w:t>
      </w:r>
      <w:r w:rsidR="00DF1DD2" w:rsidRPr="00BD7C5F">
        <w:rPr>
          <w:rFonts w:ascii="Times New Roman" w:hAnsi="Times New Roman" w:cs="Times New Roman"/>
          <w:color w:val="231F20"/>
          <w:sz w:val="24"/>
          <w:szCs w:val="24"/>
        </w:rPr>
        <w:t>языковой личностью, для</w:t>
      </w:r>
      <w:r w:rsidRPr="00BD7C5F">
        <w:rPr>
          <w:rFonts w:ascii="Times New Roman" w:hAnsi="Times New Roman" w:cs="Times New Roman"/>
          <w:color w:val="231F20"/>
          <w:sz w:val="24"/>
          <w:szCs w:val="24"/>
        </w:rPr>
        <w:t xml:space="preserve"> самореализации, для достижения </w:t>
      </w:r>
      <w:r w:rsidR="00DF1DD2" w:rsidRPr="00BD7C5F">
        <w:rPr>
          <w:rFonts w:ascii="Times New Roman" w:hAnsi="Times New Roman" w:cs="Times New Roman"/>
          <w:color w:val="231F20"/>
          <w:sz w:val="24"/>
          <w:szCs w:val="24"/>
        </w:rPr>
        <w:t>успехов в разных областях деятельности;</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понимание, что люб</w:t>
      </w:r>
      <w:r w:rsidRPr="00BD7C5F">
        <w:rPr>
          <w:rFonts w:ascii="Times New Roman" w:hAnsi="Times New Roman" w:cs="Times New Roman"/>
          <w:color w:val="231F20"/>
          <w:sz w:val="24"/>
          <w:szCs w:val="24"/>
        </w:rPr>
        <w:t xml:space="preserve">овь к родному языку развивается </w:t>
      </w:r>
      <w:r w:rsidR="00DF1DD2" w:rsidRPr="00BD7C5F">
        <w:rPr>
          <w:rFonts w:ascii="Times New Roman" w:hAnsi="Times New Roman" w:cs="Times New Roman"/>
          <w:color w:val="231F20"/>
          <w:sz w:val="24"/>
          <w:szCs w:val="24"/>
        </w:rPr>
        <w:t>постепенно и в старших кл</w:t>
      </w:r>
      <w:r w:rsidRPr="00BD7C5F">
        <w:rPr>
          <w:rFonts w:ascii="Times New Roman" w:hAnsi="Times New Roman" w:cs="Times New Roman"/>
          <w:color w:val="231F20"/>
          <w:sz w:val="24"/>
          <w:szCs w:val="24"/>
        </w:rPr>
        <w:t xml:space="preserve">ассах, когда на основе работы с </w:t>
      </w:r>
      <w:r w:rsidR="00DF1DD2" w:rsidRPr="00BD7C5F">
        <w:rPr>
          <w:rFonts w:ascii="Times New Roman" w:hAnsi="Times New Roman" w:cs="Times New Roman"/>
          <w:color w:val="231F20"/>
          <w:sz w:val="24"/>
          <w:szCs w:val="24"/>
        </w:rPr>
        <w:t xml:space="preserve">текстом, на основе внимания к тому, как живет слово в «безукоризненных образцах», </w:t>
      </w:r>
      <w:r w:rsidRPr="00BD7C5F">
        <w:rPr>
          <w:rFonts w:ascii="Times New Roman" w:hAnsi="Times New Roman" w:cs="Times New Roman"/>
          <w:color w:val="231F20"/>
          <w:sz w:val="24"/>
          <w:szCs w:val="24"/>
        </w:rPr>
        <w:t xml:space="preserve">появляется возможность осознать </w:t>
      </w:r>
      <w:r w:rsidR="00DF1DD2" w:rsidRPr="00BD7C5F">
        <w:rPr>
          <w:rFonts w:ascii="Times New Roman" w:hAnsi="Times New Roman" w:cs="Times New Roman"/>
          <w:color w:val="231F20"/>
          <w:sz w:val="24"/>
          <w:szCs w:val="24"/>
        </w:rPr>
        <w:t>красоту и гармонию языков</w:t>
      </w:r>
      <w:r w:rsidRPr="00BD7C5F">
        <w:rPr>
          <w:rFonts w:ascii="Times New Roman" w:hAnsi="Times New Roman" w:cs="Times New Roman"/>
          <w:color w:val="231F20"/>
          <w:sz w:val="24"/>
          <w:szCs w:val="24"/>
        </w:rPr>
        <w:t>ой системы, взаимосвязи и взаи</w:t>
      </w:r>
      <w:r w:rsidR="00DF1DD2" w:rsidRPr="00BD7C5F">
        <w:rPr>
          <w:rFonts w:ascii="Times New Roman" w:hAnsi="Times New Roman" w:cs="Times New Roman"/>
          <w:color w:val="231F20"/>
          <w:sz w:val="24"/>
          <w:szCs w:val="24"/>
        </w:rPr>
        <w:t xml:space="preserve">мообусловленности языковых уровней и прийти к убеждению, что, изучая язык, </w:t>
      </w:r>
      <w:r w:rsidRPr="00BD7C5F">
        <w:rPr>
          <w:rFonts w:ascii="Times New Roman" w:hAnsi="Times New Roman" w:cs="Times New Roman"/>
          <w:color w:val="231F20"/>
          <w:sz w:val="24"/>
          <w:szCs w:val="24"/>
        </w:rPr>
        <w:t xml:space="preserve">совершенствуя свою речь, ученик </w:t>
      </w:r>
      <w:r w:rsidR="00DF1DD2" w:rsidRPr="00BD7C5F">
        <w:rPr>
          <w:rFonts w:ascii="Times New Roman" w:hAnsi="Times New Roman" w:cs="Times New Roman"/>
          <w:color w:val="231F20"/>
          <w:sz w:val="24"/>
          <w:szCs w:val="24"/>
        </w:rPr>
        <w:t>проходит сложный, оче</w:t>
      </w:r>
      <w:r w:rsidRPr="00BD7C5F">
        <w:rPr>
          <w:rFonts w:ascii="Times New Roman" w:hAnsi="Times New Roman" w:cs="Times New Roman"/>
          <w:color w:val="231F20"/>
          <w:sz w:val="24"/>
          <w:szCs w:val="24"/>
        </w:rPr>
        <w:t xml:space="preserve">нь важный и во многом радостный </w:t>
      </w:r>
      <w:r w:rsidR="00DF1DD2" w:rsidRPr="00BD7C5F">
        <w:rPr>
          <w:rFonts w:ascii="Times New Roman" w:hAnsi="Times New Roman" w:cs="Times New Roman"/>
          <w:color w:val="231F20"/>
          <w:sz w:val="24"/>
          <w:szCs w:val="24"/>
        </w:rPr>
        <w:t>путь самопознания, открывая в себе способности к творчеству;</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осознание взаимосв</w:t>
      </w:r>
      <w:r w:rsidRPr="00BD7C5F">
        <w:rPr>
          <w:rFonts w:ascii="Times New Roman" w:hAnsi="Times New Roman" w:cs="Times New Roman"/>
          <w:color w:val="231F20"/>
          <w:sz w:val="24"/>
          <w:szCs w:val="24"/>
        </w:rPr>
        <w:t xml:space="preserve">язи таких понятий, как «язык» и </w:t>
      </w:r>
      <w:r w:rsidR="00DF1DD2" w:rsidRPr="00BD7C5F">
        <w:rPr>
          <w:rFonts w:ascii="Times New Roman" w:hAnsi="Times New Roman" w:cs="Times New Roman"/>
          <w:color w:val="231F20"/>
          <w:sz w:val="24"/>
          <w:szCs w:val="24"/>
        </w:rPr>
        <w:t>«речь», «язык» и «культу</w:t>
      </w:r>
      <w:r w:rsidRPr="00BD7C5F">
        <w:rPr>
          <w:rFonts w:ascii="Times New Roman" w:hAnsi="Times New Roman" w:cs="Times New Roman"/>
          <w:color w:val="231F20"/>
          <w:sz w:val="24"/>
          <w:szCs w:val="24"/>
        </w:rPr>
        <w:t xml:space="preserve">ра», «любовь к родному языку» и </w:t>
      </w:r>
      <w:r w:rsidR="00DF1DD2" w:rsidRPr="00BD7C5F">
        <w:rPr>
          <w:rFonts w:ascii="Times New Roman" w:hAnsi="Times New Roman" w:cs="Times New Roman"/>
          <w:color w:val="231F20"/>
          <w:sz w:val="24"/>
          <w:szCs w:val="24"/>
        </w:rPr>
        <w:t>«любовь к Родине»;</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формирование убеж</w:t>
      </w:r>
      <w:r w:rsidRPr="00BD7C5F">
        <w:rPr>
          <w:rFonts w:ascii="Times New Roman" w:hAnsi="Times New Roman" w:cs="Times New Roman"/>
          <w:color w:val="231F20"/>
          <w:sz w:val="24"/>
          <w:szCs w:val="24"/>
        </w:rPr>
        <w:t xml:space="preserve">дения в необходимости постоянно </w:t>
      </w:r>
      <w:r w:rsidR="00DF1DD2" w:rsidRPr="00BD7C5F">
        <w:rPr>
          <w:rFonts w:ascii="Times New Roman" w:hAnsi="Times New Roman" w:cs="Times New Roman"/>
          <w:color w:val="231F20"/>
          <w:sz w:val="24"/>
          <w:szCs w:val="24"/>
        </w:rPr>
        <w:t>совершенствовать свою речь, умение общаться;</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осознание эстетической ценности русского языка, потребности бережно относиться к слову, необходи</w:t>
      </w:r>
      <w:r w:rsidRPr="00BD7C5F">
        <w:rPr>
          <w:rFonts w:ascii="Times New Roman" w:hAnsi="Times New Roman" w:cs="Times New Roman"/>
          <w:color w:val="231F20"/>
          <w:sz w:val="24"/>
          <w:szCs w:val="24"/>
        </w:rPr>
        <w:t xml:space="preserve">мости постоянно </w:t>
      </w:r>
      <w:r w:rsidR="00DF1DD2" w:rsidRPr="00BD7C5F">
        <w:rPr>
          <w:rFonts w:ascii="Times New Roman" w:hAnsi="Times New Roman" w:cs="Times New Roman"/>
          <w:color w:val="231F20"/>
          <w:sz w:val="24"/>
          <w:szCs w:val="24"/>
        </w:rPr>
        <w:t>обращаться к словарям, к чтению (</w:t>
      </w:r>
      <w:proofErr w:type="spellStart"/>
      <w:r w:rsidR="00DF1DD2" w:rsidRPr="00BD7C5F">
        <w:rPr>
          <w:rFonts w:ascii="Times New Roman" w:hAnsi="Times New Roman" w:cs="Times New Roman"/>
          <w:color w:val="231F20"/>
          <w:sz w:val="24"/>
          <w:szCs w:val="24"/>
        </w:rPr>
        <w:t>перечитыванию</w:t>
      </w:r>
      <w:proofErr w:type="spellEnd"/>
      <w:r w:rsidR="00DF1DD2" w:rsidRPr="00BD7C5F">
        <w:rPr>
          <w:rFonts w:ascii="Times New Roman" w:hAnsi="Times New Roman" w:cs="Times New Roman"/>
          <w:color w:val="231F20"/>
          <w:sz w:val="24"/>
          <w:szCs w:val="24"/>
        </w:rPr>
        <w:t>) «безукоризненных образцов» русской классической литературы;</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опора при изучении родного языка не только на знания, на теорию, но и на чувство слова, на языковую интуицию, а для развития чувства языка — особенно внимательное отношение к такому виду речевой деятельности, как чтение;</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 xml:space="preserve">понимание того, </w:t>
      </w:r>
      <w:r w:rsidRPr="00BD7C5F">
        <w:rPr>
          <w:rFonts w:ascii="Times New Roman" w:hAnsi="Times New Roman" w:cs="Times New Roman"/>
          <w:color w:val="231F20"/>
          <w:sz w:val="24"/>
          <w:szCs w:val="24"/>
        </w:rPr>
        <w:t xml:space="preserve">что родному языку мы учимся всю </w:t>
      </w:r>
      <w:r w:rsidR="00DF1DD2" w:rsidRPr="00BD7C5F">
        <w:rPr>
          <w:rFonts w:ascii="Times New Roman" w:hAnsi="Times New Roman" w:cs="Times New Roman"/>
          <w:color w:val="231F20"/>
          <w:sz w:val="24"/>
          <w:szCs w:val="24"/>
        </w:rPr>
        <w:t>жизнь, что это надежны</w:t>
      </w:r>
      <w:r w:rsidRPr="00BD7C5F">
        <w:rPr>
          <w:rFonts w:ascii="Times New Roman" w:hAnsi="Times New Roman" w:cs="Times New Roman"/>
          <w:color w:val="231F20"/>
          <w:sz w:val="24"/>
          <w:szCs w:val="24"/>
        </w:rPr>
        <w:t xml:space="preserve">й путь познания окружающего нас </w:t>
      </w:r>
      <w:r w:rsidR="00DF1DD2" w:rsidRPr="00BD7C5F">
        <w:rPr>
          <w:rFonts w:ascii="Times New Roman" w:hAnsi="Times New Roman" w:cs="Times New Roman"/>
          <w:color w:val="231F20"/>
          <w:sz w:val="24"/>
          <w:szCs w:val="24"/>
        </w:rPr>
        <w:t>мира и, главное, это путь самопознания, духовно-нравственного совершенствования,</w:t>
      </w:r>
      <w:r w:rsidRPr="00BD7C5F">
        <w:rPr>
          <w:rFonts w:ascii="Times New Roman" w:hAnsi="Times New Roman" w:cs="Times New Roman"/>
          <w:color w:val="231F20"/>
          <w:sz w:val="24"/>
          <w:szCs w:val="24"/>
        </w:rPr>
        <w:t xml:space="preserve"> это тот путь, который помогает </w:t>
      </w:r>
      <w:r w:rsidR="00DF1DD2" w:rsidRPr="00BD7C5F">
        <w:rPr>
          <w:rFonts w:ascii="Times New Roman" w:hAnsi="Times New Roman" w:cs="Times New Roman"/>
          <w:color w:val="231F20"/>
          <w:sz w:val="24"/>
          <w:szCs w:val="24"/>
        </w:rPr>
        <w:t>нам стать языковой личностью;</w:t>
      </w:r>
      <w:r w:rsidR="00DF1DD2" w:rsidRPr="00BD7C5F">
        <w:rPr>
          <w:rFonts w:ascii="Times New Roman" w:hAnsi="Times New Roman" w:cs="Times New Roman"/>
          <w:color w:val="231F20"/>
          <w:sz w:val="24"/>
          <w:szCs w:val="24"/>
        </w:rPr>
        <w:br/>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осознание того, что овладение родным языком открыва</w:t>
      </w:r>
      <w:r w:rsidRPr="00BD7C5F">
        <w:rPr>
          <w:rFonts w:ascii="Times New Roman" w:hAnsi="Times New Roman" w:cs="Times New Roman"/>
          <w:color w:val="231F20"/>
          <w:sz w:val="24"/>
          <w:szCs w:val="24"/>
        </w:rPr>
        <w:t xml:space="preserve">ет путь к достижению успехов во всех сферах учебной и </w:t>
      </w:r>
      <w:r w:rsidR="00DF1DD2" w:rsidRPr="00BD7C5F">
        <w:rPr>
          <w:rFonts w:ascii="Times New Roman" w:hAnsi="Times New Roman" w:cs="Times New Roman"/>
          <w:color w:val="231F20"/>
          <w:sz w:val="24"/>
          <w:szCs w:val="24"/>
        </w:rPr>
        <w:t>профессиональной деятельности.</w:t>
      </w:r>
      <w:r w:rsidR="00DF1DD2" w:rsidRPr="00BD7C5F">
        <w:rPr>
          <w:rFonts w:ascii="Times New Roman" w:hAnsi="Times New Roman" w:cs="Times New Roman"/>
          <w:color w:val="231F20"/>
          <w:sz w:val="24"/>
          <w:szCs w:val="24"/>
        </w:rPr>
        <w:br/>
      </w:r>
      <w:r>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Достижение такого результата, как формирование языковой личности, возможно</w:t>
      </w:r>
      <w:r w:rsidRPr="00BD7C5F">
        <w:rPr>
          <w:rFonts w:ascii="Times New Roman" w:hAnsi="Times New Roman" w:cs="Times New Roman"/>
          <w:color w:val="231F20"/>
          <w:sz w:val="24"/>
          <w:szCs w:val="24"/>
        </w:rPr>
        <w:t xml:space="preserve"> только на основе осуществления </w:t>
      </w:r>
      <w:proofErr w:type="spellStart"/>
      <w:r w:rsidR="00DF1DD2" w:rsidRPr="00BD7C5F">
        <w:rPr>
          <w:rFonts w:ascii="Times New Roman" w:hAnsi="Times New Roman" w:cs="Times New Roman"/>
          <w:b/>
          <w:bCs/>
          <w:color w:val="231F20"/>
          <w:sz w:val="24"/>
          <w:szCs w:val="24"/>
        </w:rPr>
        <w:t>метапредметной</w:t>
      </w:r>
      <w:proofErr w:type="spellEnd"/>
      <w:r w:rsidR="00DF1DD2" w:rsidRPr="00BD7C5F">
        <w:rPr>
          <w:rFonts w:ascii="Times New Roman" w:hAnsi="Times New Roman" w:cs="Times New Roman"/>
          <w:b/>
          <w:bCs/>
          <w:color w:val="231F20"/>
          <w:sz w:val="24"/>
          <w:szCs w:val="24"/>
        </w:rPr>
        <w:t xml:space="preserve"> </w:t>
      </w:r>
      <w:r w:rsidR="00DF1DD2" w:rsidRPr="00BD7C5F">
        <w:rPr>
          <w:rFonts w:ascii="Times New Roman" w:hAnsi="Times New Roman" w:cs="Times New Roman"/>
          <w:color w:val="231F20"/>
          <w:sz w:val="24"/>
          <w:szCs w:val="24"/>
        </w:rPr>
        <w:t>роли ку</w:t>
      </w:r>
      <w:r w:rsidRPr="00BD7C5F">
        <w:rPr>
          <w:rFonts w:ascii="Times New Roman" w:hAnsi="Times New Roman" w:cs="Times New Roman"/>
          <w:color w:val="231F20"/>
          <w:sz w:val="24"/>
          <w:szCs w:val="24"/>
        </w:rPr>
        <w:t>рса «Русский язык и литература. Русский язык».</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 xml:space="preserve">     </w:t>
      </w:r>
      <w:r w:rsidR="00DF1DD2" w:rsidRPr="00BD7C5F">
        <w:rPr>
          <w:rFonts w:ascii="Times New Roman" w:hAnsi="Times New Roman" w:cs="Times New Roman"/>
          <w:b/>
          <w:bCs/>
          <w:color w:val="231F20"/>
          <w:sz w:val="24"/>
          <w:szCs w:val="24"/>
        </w:rPr>
        <w:t xml:space="preserve">Предметными результатами </w:t>
      </w:r>
      <w:r w:rsidRPr="00BD7C5F">
        <w:rPr>
          <w:rFonts w:ascii="Times New Roman" w:hAnsi="Times New Roman" w:cs="Times New Roman"/>
          <w:color w:val="231F20"/>
          <w:sz w:val="24"/>
          <w:szCs w:val="24"/>
        </w:rPr>
        <w:t xml:space="preserve">освоения выпускниками средней (полной) общей школы </w:t>
      </w:r>
      <w:r w:rsidR="00DF1DD2" w:rsidRPr="00BD7C5F">
        <w:rPr>
          <w:rFonts w:ascii="Times New Roman" w:hAnsi="Times New Roman" w:cs="Times New Roman"/>
          <w:color w:val="231F20"/>
          <w:sz w:val="24"/>
          <w:szCs w:val="24"/>
        </w:rPr>
        <w:t>программы по русскому языку на базовом уро</w:t>
      </w:r>
      <w:r w:rsidRPr="00BD7C5F">
        <w:rPr>
          <w:rFonts w:ascii="Times New Roman" w:hAnsi="Times New Roman" w:cs="Times New Roman"/>
          <w:color w:val="231F20"/>
          <w:sz w:val="24"/>
          <w:szCs w:val="24"/>
        </w:rPr>
        <w:t>вне являются умения и навыки:</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 xml:space="preserve">- </w:t>
      </w:r>
      <w:r w:rsidR="00DF1DD2" w:rsidRPr="00BD7C5F">
        <w:rPr>
          <w:rFonts w:ascii="Times New Roman" w:hAnsi="Times New Roman" w:cs="Times New Roman"/>
          <w:color w:val="231F20"/>
          <w:sz w:val="24"/>
          <w:szCs w:val="24"/>
        </w:rPr>
        <w:t>определя</w:t>
      </w:r>
      <w:r w:rsidRPr="00BD7C5F">
        <w:rPr>
          <w:rFonts w:ascii="Times New Roman" w:hAnsi="Times New Roman" w:cs="Times New Roman"/>
          <w:color w:val="231F20"/>
          <w:sz w:val="24"/>
          <w:szCs w:val="24"/>
        </w:rPr>
        <w:t>ть тему, основные мысли текста;</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w:t>
      </w:r>
      <w:r w:rsidR="00DF1DD2" w:rsidRPr="00BD7C5F">
        <w:rPr>
          <w:rFonts w:ascii="Times New Roman" w:hAnsi="Times New Roman" w:cs="Times New Roman"/>
          <w:color w:val="231F20"/>
          <w:sz w:val="24"/>
          <w:szCs w:val="24"/>
        </w:rPr>
        <w:t>объяснять смысл названия (подбирать свои варианты</w:t>
      </w:r>
      <w:r w:rsidRPr="00BD7C5F">
        <w:rPr>
          <w:rFonts w:ascii="Times New Roman" w:hAnsi="Times New Roman" w:cs="Times New Roman"/>
          <w:color w:val="231F20"/>
          <w:sz w:val="24"/>
          <w:szCs w:val="24"/>
        </w:rPr>
        <w:t xml:space="preserve"> находить ключевые слова в тексте</w:t>
      </w:r>
      <w:r>
        <w:rPr>
          <w:rFonts w:ascii="Times New Roman" w:hAnsi="Times New Roman" w:cs="Times New Roman"/>
          <w:color w:val="231F20"/>
          <w:sz w:val="24"/>
          <w:szCs w:val="24"/>
        </w:rPr>
        <w:t>)</w:t>
      </w:r>
      <w:r w:rsidRPr="00BD7C5F">
        <w:rPr>
          <w:rFonts w:ascii="Times New Roman" w:hAnsi="Times New Roman" w:cs="Times New Roman"/>
          <w:color w:val="231F20"/>
          <w:sz w:val="24"/>
          <w:szCs w:val="24"/>
        </w:rPr>
        <w:t>;</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 xml:space="preserve">- </w:t>
      </w:r>
      <w:r w:rsidRPr="00BD7C5F">
        <w:rPr>
          <w:rFonts w:ascii="Times New Roman" w:hAnsi="Times New Roman" w:cs="Times New Roman"/>
          <w:color w:val="231F20"/>
          <w:sz w:val="24"/>
          <w:szCs w:val="24"/>
        </w:rPr>
        <w:t>определять стиль текста, тип речи;</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находить в тексте языковые средства, характерные для художественного, публицистического, научного, делового, разговорного стиля;</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определять способ связи между предложениями в тексте;</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находить в тексте языковые средства (лексические и грамматические), с помощью которых осуществляется связь между предложениями, абзацами;</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производить лексический разбор текста (уточнение значения слов; подбор синонимов, антонимов; внимание к словам, имеющим стилистическую окраску; наблюдение над </w:t>
      </w:r>
      <w:r w:rsidRPr="00BD7C5F">
        <w:rPr>
          <w:rFonts w:ascii="Times New Roman" w:hAnsi="Times New Roman" w:cs="Times New Roman"/>
          <w:color w:val="231F20"/>
          <w:sz w:val="24"/>
          <w:szCs w:val="24"/>
        </w:rPr>
        <w:lastRenderedPageBreak/>
        <w:t>использованием лексического повтора; выявление архаизмов, историзмов, неологизмов и др.);</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производить комплексный анализ текста, включающий элементы лингвистического (лингвостилистического) анализа, филологического (литературоведческого) анализа, </w:t>
      </w:r>
      <w:proofErr w:type="spellStart"/>
      <w:r w:rsidRPr="00BD7C5F">
        <w:rPr>
          <w:rFonts w:ascii="Times New Roman" w:hAnsi="Times New Roman" w:cs="Times New Roman"/>
          <w:color w:val="231F20"/>
          <w:sz w:val="24"/>
          <w:szCs w:val="24"/>
        </w:rPr>
        <w:t>речеведческий</w:t>
      </w:r>
      <w:proofErr w:type="spellEnd"/>
      <w:r w:rsidRPr="00BD7C5F">
        <w:rPr>
          <w:rFonts w:ascii="Times New Roman" w:hAnsi="Times New Roman" w:cs="Times New Roman"/>
          <w:color w:val="231F20"/>
          <w:sz w:val="24"/>
          <w:szCs w:val="24"/>
        </w:rPr>
        <w:t xml:space="preserve"> анализ, а также выполнение заданий, связанных с разными видами разбора слова, словосочетания, предложения;</w:t>
      </w:r>
    </w:p>
    <w:p w:rsidR="00BD7C5F" w:rsidRP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объяснять орфограммы и знаки препинания;</w:t>
      </w:r>
    </w:p>
    <w:p w:rsidR="00BD7C5F" w:rsidRDefault="00BD7C5F" w:rsidP="00BD7C5F">
      <w:pPr>
        <w:pStyle w:val="a3"/>
        <w:autoSpaceDE w:val="0"/>
        <w:autoSpaceDN w:val="0"/>
        <w:adjustRightInd w:val="0"/>
        <w:spacing w:after="0" w:line="276" w:lineRule="auto"/>
        <w:rPr>
          <w:rFonts w:ascii="Times New Roman" w:hAnsi="Times New Roman" w:cs="Times New Roman"/>
          <w:color w:val="231F20"/>
          <w:sz w:val="24"/>
          <w:szCs w:val="24"/>
        </w:rPr>
      </w:pPr>
      <w:r w:rsidRPr="00BD7C5F">
        <w:rPr>
          <w:rFonts w:ascii="Times New Roman" w:hAnsi="Times New Roman" w:cs="Times New Roman"/>
          <w:b/>
          <w:bCs/>
          <w:color w:val="231F20"/>
          <w:sz w:val="24"/>
          <w:szCs w:val="24"/>
        </w:rPr>
        <w:t>-</w:t>
      </w:r>
      <w:r w:rsidRPr="00BD7C5F">
        <w:rPr>
          <w:rFonts w:ascii="Times New Roman" w:hAnsi="Times New Roman" w:cs="Times New Roman"/>
          <w:color w:val="231F20"/>
          <w:sz w:val="24"/>
          <w:szCs w:val="24"/>
        </w:rPr>
        <w:t xml:space="preserve"> владеть выразительным чтением текста как искусством звучащего слова: уметь выбирать тон, темп чтения, принимая во внимание содержание текста, его языковые особенности; определять, где нужны логические ударения, паузы — короткие и более продолжительные.</w:t>
      </w:r>
    </w:p>
    <w:p w:rsidR="00412760" w:rsidRDefault="00412760" w:rsidP="00D002E0">
      <w:pPr>
        <w:pStyle w:val="a3"/>
        <w:autoSpaceDE w:val="0"/>
        <w:autoSpaceDN w:val="0"/>
        <w:adjustRightInd w:val="0"/>
        <w:spacing w:line="276" w:lineRule="auto"/>
        <w:jc w:val="center"/>
        <w:rPr>
          <w:rFonts w:ascii="Times New Roman" w:hAnsi="Times New Roman" w:cs="Times New Roman"/>
          <w:color w:val="231F20"/>
          <w:sz w:val="24"/>
          <w:szCs w:val="24"/>
          <w:u w:val="single"/>
        </w:rPr>
      </w:pPr>
    </w:p>
    <w:p w:rsidR="00D002E0" w:rsidRPr="007D0D2B" w:rsidRDefault="00D002E0" w:rsidP="00412760">
      <w:pPr>
        <w:pStyle w:val="a3"/>
        <w:autoSpaceDE w:val="0"/>
        <w:autoSpaceDN w:val="0"/>
        <w:adjustRightInd w:val="0"/>
        <w:spacing w:line="276" w:lineRule="auto"/>
        <w:jc w:val="center"/>
        <w:rPr>
          <w:rFonts w:ascii="Times New Roman" w:hAnsi="Times New Roman" w:cs="Times New Roman"/>
          <w:color w:val="231F20"/>
          <w:sz w:val="24"/>
          <w:szCs w:val="24"/>
        </w:rPr>
      </w:pPr>
      <w:r w:rsidRPr="007D0D2B">
        <w:rPr>
          <w:rFonts w:ascii="Times New Roman" w:hAnsi="Times New Roman" w:cs="Times New Roman"/>
          <w:color w:val="231F20"/>
          <w:sz w:val="24"/>
          <w:szCs w:val="24"/>
        </w:rPr>
        <w:t xml:space="preserve">СОДЕРЖАНИЕ УЧЕБНОГО ПРЕДМЕТА </w:t>
      </w:r>
    </w:p>
    <w:p w:rsid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ОСОБЕННОСТИ КУРСА РУССКОГО ЯЗЫКА В СТАРШИХ КЛАССАХ</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32"/>
          <w:szCs w:val="24"/>
        </w:rPr>
      </w:pPr>
      <w:r w:rsidRPr="00D002E0">
        <w:rPr>
          <w:rFonts w:ascii="Times New Roman" w:hAnsi="Times New Roman" w:cs="Times New Roman"/>
          <w:color w:val="231F20"/>
          <w:sz w:val="24"/>
          <w:szCs w:val="20"/>
        </w:rPr>
        <w:t>Язык помогает мне стать личностью</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xml:space="preserve">Старшие </w:t>
      </w:r>
      <w:r w:rsidR="00412760">
        <w:rPr>
          <w:rFonts w:ascii="Times New Roman" w:hAnsi="Times New Roman" w:cs="Times New Roman"/>
          <w:color w:val="231F20"/>
          <w:sz w:val="24"/>
          <w:szCs w:val="24"/>
        </w:rPr>
        <w:t>классы </w:t>
      </w:r>
      <w:r w:rsidRPr="00D002E0">
        <w:rPr>
          <w:rFonts w:ascii="Times New Roman" w:hAnsi="Times New Roman" w:cs="Times New Roman"/>
          <w:color w:val="231F20"/>
          <w:sz w:val="24"/>
          <w:szCs w:val="24"/>
        </w:rPr>
        <w:t xml:space="preserve">— важное звено в системе непрерывного образования. Язык и речь. Речевая среда. Языковая личность. Универсальные учебные действия (УУД). </w:t>
      </w:r>
      <w:proofErr w:type="spellStart"/>
      <w:r w:rsidRPr="00D002E0">
        <w:rPr>
          <w:rFonts w:ascii="Times New Roman" w:hAnsi="Times New Roman" w:cs="Times New Roman"/>
          <w:color w:val="231F20"/>
          <w:sz w:val="24"/>
          <w:szCs w:val="24"/>
        </w:rPr>
        <w:t>Метапредметная</w:t>
      </w:r>
      <w:proofErr w:type="spellEnd"/>
      <w:r w:rsidRPr="00D002E0">
        <w:rPr>
          <w:rFonts w:ascii="Times New Roman" w:hAnsi="Times New Roman" w:cs="Times New Roman"/>
          <w:color w:val="231F20"/>
          <w:sz w:val="24"/>
          <w:szCs w:val="24"/>
        </w:rPr>
        <w:t xml:space="preserve"> роль курса «Русский язык и литература. Русский язык». Единая образовательная область «Филология». Филология как служба понимания. Этика филологии.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Pr>
          <w:rFonts w:ascii="Times New Roman" w:hAnsi="Times New Roman" w:cs="Times New Roman"/>
          <w:color w:val="231F20"/>
          <w:sz w:val="24"/>
          <w:szCs w:val="24"/>
        </w:rPr>
        <w:t>ИЗУЧЕНИЕ ЯЗЫКА </w:t>
      </w:r>
      <w:r w:rsidR="00075B7A">
        <w:rPr>
          <w:rFonts w:ascii="Times New Roman" w:hAnsi="Times New Roman" w:cs="Times New Roman"/>
          <w:color w:val="231F20"/>
          <w:sz w:val="24"/>
          <w:szCs w:val="24"/>
        </w:rPr>
        <w:t xml:space="preserve">- </w:t>
      </w:r>
      <w:r w:rsidRPr="00D002E0">
        <w:rPr>
          <w:rFonts w:ascii="Times New Roman" w:hAnsi="Times New Roman" w:cs="Times New Roman"/>
          <w:color w:val="231F20"/>
          <w:sz w:val="24"/>
          <w:szCs w:val="24"/>
        </w:rPr>
        <w:t>ПРОЦЕСС ВОСПИТАНИЯ И САМОВОСПИТАНИЯ</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xml:space="preserve">Что значит быть языковой личностью. Умение </w:t>
      </w:r>
      <w:r>
        <w:rPr>
          <w:rFonts w:ascii="Times New Roman" w:hAnsi="Times New Roman" w:cs="Times New Roman"/>
          <w:color w:val="231F20"/>
          <w:sz w:val="24"/>
          <w:szCs w:val="24"/>
        </w:rPr>
        <w:t xml:space="preserve">общаться. Основные виды речевой </w:t>
      </w:r>
      <w:r w:rsidRPr="00D002E0">
        <w:rPr>
          <w:rFonts w:ascii="Times New Roman" w:hAnsi="Times New Roman" w:cs="Times New Roman"/>
          <w:color w:val="231F20"/>
          <w:sz w:val="24"/>
          <w:szCs w:val="24"/>
        </w:rPr>
        <w:t>деятельности. Связь понятий «любовь к языку» и «любовь к Родине». Высказывания писателей о русском языке. Русский язык как средство духовного становления личности. «Творческий текст — свободное откровение личности». Эстетическая функция языка. Изобразительно-выразительные с</w:t>
      </w:r>
      <w:r w:rsidR="00075B7A">
        <w:rPr>
          <w:rFonts w:ascii="Times New Roman" w:hAnsi="Times New Roman" w:cs="Times New Roman"/>
          <w:color w:val="231F20"/>
          <w:sz w:val="24"/>
          <w:szCs w:val="24"/>
        </w:rPr>
        <w:t>редства. Роль памяти. Сочинение</w:t>
      </w:r>
      <w:r w:rsidRPr="00D002E0">
        <w:rPr>
          <w:rFonts w:ascii="Times New Roman" w:hAnsi="Times New Roman" w:cs="Times New Roman"/>
          <w:color w:val="231F20"/>
          <w:sz w:val="24"/>
          <w:szCs w:val="24"/>
        </w:rPr>
        <w:t xml:space="preserve"> — это тоже текст. Умение самостоятельно сформулировать тему сочинения. Качества хорошей речи. Редактирование текста. Самооценка (</w:t>
      </w:r>
      <w:proofErr w:type="spellStart"/>
      <w:r w:rsidRPr="00D002E0">
        <w:rPr>
          <w:rFonts w:ascii="Times New Roman" w:hAnsi="Times New Roman" w:cs="Times New Roman"/>
          <w:color w:val="231F20"/>
          <w:sz w:val="24"/>
          <w:szCs w:val="24"/>
        </w:rPr>
        <w:t>взаимооценка</w:t>
      </w:r>
      <w:proofErr w:type="spellEnd"/>
      <w:r w:rsidRPr="00D002E0">
        <w:rPr>
          <w:rFonts w:ascii="Times New Roman" w:hAnsi="Times New Roman" w:cs="Times New Roman"/>
          <w:color w:val="231F20"/>
          <w:sz w:val="24"/>
          <w:szCs w:val="24"/>
        </w:rPr>
        <w:t>) текстов сочинений.</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МОЕ ОСОБОЕ МНЕНИЕ (ДУМАЕМ, АНАЛИЗИРУЕМ, ОБСУЖДАЕМ, СПОРИМ, ДОКАЗЫВАЕМ)</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Язык и речь как каналы для передачи информации. Ресурсы Интернета. Общение с компьютером и диалог с книгой. Интернет-пространство. «Компьютерный разум» и особенности человеческого мышления. Роль интуиции, ассоциаций. Отношение к чтению в современном мире.</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ОЦЕНИВАЕМ РЕЗУЛЬТАТЫ ИЗУЧЕНИЯ РАЗДЕЛА (ПОДВЕДЕМ ИТОГИ)</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Самоконтроль в речевой деятельности как средство формирования языковой личности. Роль</w:t>
      </w:r>
      <w:r w:rsidRPr="00D002E0">
        <w:rPr>
          <w:rFonts w:ascii="Times New Roman" w:hAnsi="Times New Roman" w:cs="Times New Roman"/>
          <w:color w:val="231F20"/>
          <w:sz w:val="24"/>
          <w:szCs w:val="24"/>
        </w:rPr>
        <w:br/>
        <w:t xml:space="preserve">взаимоконтроля. Словари и справочники. </w:t>
      </w:r>
      <w:proofErr w:type="spellStart"/>
      <w:r w:rsidRPr="00D002E0">
        <w:rPr>
          <w:rFonts w:ascii="Times New Roman" w:hAnsi="Times New Roman" w:cs="Times New Roman"/>
          <w:color w:val="231F20"/>
          <w:sz w:val="24"/>
          <w:szCs w:val="24"/>
        </w:rPr>
        <w:t>Метапредметная</w:t>
      </w:r>
      <w:proofErr w:type="spellEnd"/>
      <w:r w:rsidRPr="00D002E0">
        <w:rPr>
          <w:rFonts w:ascii="Times New Roman" w:hAnsi="Times New Roman" w:cs="Times New Roman"/>
          <w:color w:val="231F20"/>
          <w:sz w:val="24"/>
          <w:szCs w:val="24"/>
        </w:rPr>
        <w:t xml:space="preserve"> функция курса «Русский язык и ли</w:t>
      </w:r>
      <w:r>
        <w:rPr>
          <w:rFonts w:ascii="Times New Roman" w:hAnsi="Times New Roman" w:cs="Times New Roman"/>
          <w:color w:val="231F20"/>
          <w:sz w:val="24"/>
          <w:szCs w:val="24"/>
        </w:rPr>
        <w:t xml:space="preserve">тература. Русский язык». Умение </w:t>
      </w:r>
      <w:r w:rsidRPr="00D002E0">
        <w:rPr>
          <w:rFonts w:ascii="Times New Roman" w:hAnsi="Times New Roman" w:cs="Times New Roman"/>
          <w:color w:val="231F20"/>
          <w:sz w:val="24"/>
          <w:szCs w:val="24"/>
        </w:rPr>
        <w:t>оценить результаты изуч</w:t>
      </w:r>
      <w:r>
        <w:rPr>
          <w:rFonts w:ascii="Times New Roman" w:hAnsi="Times New Roman" w:cs="Times New Roman"/>
          <w:color w:val="231F20"/>
          <w:sz w:val="24"/>
          <w:szCs w:val="24"/>
        </w:rPr>
        <w:t xml:space="preserve">ения раздела «Язык помогает мне </w:t>
      </w:r>
      <w:r w:rsidRPr="00D002E0">
        <w:rPr>
          <w:rFonts w:ascii="Times New Roman" w:hAnsi="Times New Roman" w:cs="Times New Roman"/>
          <w:color w:val="231F20"/>
          <w:sz w:val="24"/>
          <w:szCs w:val="24"/>
        </w:rPr>
        <w:t>стать личностью» на основе обсуждения вопросов, выполнения</w:t>
      </w:r>
      <w:r>
        <w:rPr>
          <w:rFonts w:ascii="Times New Roman" w:hAnsi="Times New Roman" w:cs="Times New Roman"/>
          <w:color w:val="231F20"/>
          <w:sz w:val="24"/>
          <w:szCs w:val="24"/>
        </w:rPr>
        <w:t xml:space="preserve"> заданий учебника.</w:t>
      </w:r>
      <w:r w:rsidRPr="00D002E0">
        <w:rPr>
          <w:rFonts w:ascii="Times New Roman" w:hAnsi="Times New Roman" w:cs="Times New Roman"/>
          <w:color w:val="231F20"/>
          <w:sz w:val="24"/>
          <w:szCs w:val="24"/>
        </w:rPr>
        <w:br/>
      </w:r>
      <w:r w:rsidRPr="00075B7A">
        <w:rPr>
          <w:rFonts w:ascii="Times New Roman" w:hAnsi="Times New Roman" w:cs="Times New Roman"/>
          <w:color w:val="231F20"/>
          <w:sz w:val="24"/>
          <w:szCs w:val="24"/>
        </w:rPr>
        <w:t>В пространстве текста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ТЕКСТ </w:t>
      </w:r>
      <w:r w:rsidR="00075B7A">
        <w:rPr>
          <w:rFonts w:ascii="Times New Roman" w:hAnsi="Times New Roman" w:cs="Times New Roman"/>
          <w:color w:val="231F20"/>
          <w:sz w:val="24"/>
          <w:szCs w:val="24"/>
        </w:rPr>
        <w:t>-</w:t>
      </w:r>
      <w:r w:rsidRPr="00D002E0">
        <w:rPr>
          <w:rFonts w:ascii="Times New Roman" w:hAnsi="Times New Roman" w:cs="Times New Roman"/>
          <w:color w:val="231F20"/>
          <w:sz w:val="24"/>
          <w:szCs w:val="24"/>
        </w:rPr>
        <w:t xml:space="preserve"> «СЛОВЕСНАЯ ТКАНЬ»</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xml:space="preserve">Текст как речевое произведение, как результат речевой деятельности. Основные признаки текста. Понимание текста — процесс творческий. Тема, основная мысль. Ключевые слова. </w:t>
      </w:r>
      <w:proofErr w:type="spellStart"/>
      <w:r w:rsidRPr="00D002E0">
        <w:rPr>
          <w:rFonts w:ascii="Times New Roman" w:hAnsi="Times New Roman" w:cs="Times New Roman"/>
          <w:color w:val="231F20"/>
          <w:sz w:val="24"/>
          <w:szCs w:val="24"/>
        </w:rPr>
        <w:t>Микротема</w:t>
      </w:r>
      <w:proofErr w:type="spellEnd"/>
      <w:r w:rsidRPr="00D002E0">
        <w:rPr>
          <w:rFonts w:ascii="Times New Roman" w:hAnsi="Times New Roman" w:cs="Times New Roman"/>
          <w:color w:val="231F20"/>
          <w:sz w:val="24"/>
          <w:szCs w:val="24"/>
        </w:rPr>
        <w:t>. Абзац. Роль первого предложения (за</w:t>
      </w:r>
      <w:r w:rsidR="00075B7A">
        <w:rPr>
          <w:rFonts w:ascii="Times New Roman" w:hAnsi="Times New Roman" w:cs="Times New Roman"/>
          <w:color w:val="231F20"/>
          <w:sz w:val="24"/>
          <w:szCs w:val="24"/>
        </w:rPr>
        <w:t xml:space="preserve">чина) в тексте. Замысел автора. </w:t>
      </w:r>
      <w:r w:rsidRPr="00D002E0">
        <w:rPr>
          <w:rFonts w:ascii="Times New Roman" w:hAnsi="Times New Roman" w:cs="Times New Roman"/>
          <w:color w:val="231F20"/>
          <w:sz w:val="24"/>
          <w:szCs w:val="24"/>
        </w:rPr>
        <w:t>Лексические, грамматические, интонационные средства выражения отношения, оценки. Интонация текста. Выразительное чтение текста как и</w:t>
      </w:r>
      <w:r w:rsidR="00075B7A">
        <w:rPr>
          <w:rFonts w:ascii="Times New Roman" w:hAnsi="Times New Roman" w:cs="Times New Roman"/>
          <w:color w:val="231F20"/>
          <w:sz w:val="24"/>
          <w:szCs w:val="24"/>
        </w:rPr>
        <w:t>с</w:t>
      </w:r>
      <w:r w:rsidRPr="00D002E0">
        <w:rPr>
          <w:rFonts w:ascii="Times New Roman" w:hAnsi="Times New Roman" w:cs="Times New Roman"/>
          <w:color w:val="231F20"/>
          <w:sz w:val="24"/>
          <w:szCs w:val="24"/>
        </w:rPr>
        <w:t>кусство звучащего слова. Перифразы и их роль в тексте. Анализ памятки «Средства связи между предложениями в тексте».</w:t>
      </w:r>
      <w:r w:rsidR="00075B7A" w:rsidRPr="00075B7A">
        <w:rPr>
          <w:rFonts w:ascii="SchoolBookSanPin" w:hAnsi="SchoolBookSanPin"/>
          <w:color w:val="231F20"/>
          <w:sz w:val="20"/>
          <w:szCs w:val="20"/>
        </w:rPr>
        <w:t xml:space="preserve"> </w:t>
      </w:r>
      <w:r w:rsidR="00075B7A" w:rsidRPr="00075B7A">
        <w:rPr>
          <w:rFonts w:ascii="Times New Roman" w:hAnsi="Times New Roman" w:cs="Times New Roman"/>
          <w:color w:val="231F20"/>
          <w:sz w:val="24"/>
          <w:szCs w:val="24"/>
        </w:rPr>
        <w:t>Планирование учебной деятельности на основе использования этой памятки</w:t>
      </w:r>
      <w:r w:rsidR="00075B7A">
        <w:rPr>
          <w:rFonts w:ascii="Times New Roman" w:hAnsi="Times New Roman" w:cs="Times New Roman"/>
          <w:color w:val="231F20"/>
          <w:sz w:val="24"/>
          <w:szCs w:val="24"/>
        </w:rPr>
        <w:t>.</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lastRenderedPageBreak/>
        <w:t>ЛЕКСИЧЕСКИЕ СРЕДСТВА СВЯЗИ В ТЕКСТЕ. СЛОВО В СЛОВАРЕ И СЛОВО В ТЕКСТЕ</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xml:space="preserve">Лексические повторы. </w:t>
      </w:r>
      <w:proofErr w:type="spellStart"/>
      <w:r w:rsidRPr="00D002E0">
        <w:rPr>
          <w:rFonts w:ascii="Times New Roman" w:hAnsi="Times New Roman" w:cs="Times New Roman"/>
          <w:color w:val="231F20"/>
          <w:sz w:val="24"/>
          <w:szCs w:val="24"/>
        </w:rPr>
        <w:t>Однотематическая</w:t>
      </w:r>
      <w:proofErr w:type="spellEnd"/>
      <w:r w:rsidRPr="00D002E0">
        <w:rPr>
          <w:rFonts w:ascii="Times New Roman" w:hAnsi="Times New Roman" w:cs="Times New Roman"/>
          <w:color w:val="231F20"/>
          <w:sz w:val="24"/>
          <w:szCs w:val="24"/>
        </w:rPr>
        <w:t xml:space="preserve"> лексика. Синонимы. Антонимы. Контекстуальные (текстовые, контекстные) синонимы и антонимы. Слово и контекст. Оценочная лексика. Лексический разбор как часть комплексной работы с текстом.</w:t>
      </w:r>
      <w:r w:rsidR="00075B7A">
        <w:rPr>
          <w:rFonts w:ascii="Times New Roman" w:hAnsi="Times New Roman" w:cs="Times New Roman"/>
          <w:color w:val="231F20"/>
          <w:sz w:val="24"/>
          <w:szCs w:val="24"/>
        </w:rPr>
        <w:t xml:space="preserve"> Взаимодействие слова и текста.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ГОТОВИМСЯ К УРОКАМ СЕМИНАРАМ И УРОКАМ ЗАЧЕТАМ</w:t>
      </w:r>
    </w:p>
    <w:p w:rsidR="00D002E0" w:rsidRPr="00D002E0" w:rsidRDefault="00075B7A" w:rsidP="00412760">
      <w:pPr>
        <w:pStyle w:val="a3"/>
        <w:autoSpaceDE w:val="0"/>
        <w:autoSpaceDN w:val="0"/>
        <w:adjustRightInd w:val="0"/>
        <w:spacing w:line="276"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Особенности текстов научного </w:t>
      </w:r>
      <w:r w:rsidRPr="00075B7A">
        <w:rPr>
          <w:rFonts w:ascii="Times New Roman" w:hAnsi="Times New Roman" w:cs="Times New Roman"/>
          <w:color w:val="231F20"/>
          <w:sz w:val="24"/>
          <w:szCs w:val="24"/>
        </w:rPr>
        <w:t>стиля (лексические и грамматические). Роль терминов. Словари. Текст-рассуждение</w:t>
      </w:r>
      <w:r>
        <w:rPr>
          <w:rFonts w:ascii="Times New Roman" w:hAnsi="Times New Roman" w:cs="Times New Roman"/>
          <w:color w:val="231F20"/>
          <w:sz w:val="24"/>
          <w:szCs w:val="24"/>
        </w:rPr>
        <w:t>.</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РОЛЬ ПЕРВОГО ПРЕДЛОЖЕНИЯ (ЗАЧИНА) В ТЕКСТЕ</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xml:space="preserve">Особенности зачина в тексте-рассуждении. Роль двусоставных предложений, в которых ставится тире между подлежащим и сказуемым. Синтаксические особенности предложений, с помощью которых формулируется тезис. </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В ТВОРЧЕСКОЙ ЛАБОРАТОРИИ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Анализ высказываний писателей (отрывков из писем, дневников, из записных книжек), о «тайнах творчества», об особенностях работы над словом, о «муках слова» и о радости творчества, о роли образцов... Самостоятельный отбор материалов (из текстов упражнений, из книг, сборников афоризмов...), которые соотносятся с названием раздела. Использование ресурсов Интернета.</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ТЕКСТ И РЕЧЕВАЯ СРЕДА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Развивающая речевая среда как пространство культуры. Чтение — это общение с «целебными источниками нашего русского языка». Текст как средство создания развивающей, обучающей речевой среды. Эстетическое воздействие текстов. Урок русского языка как речевое произведение. Развивающий потенциал урока. Критерии отбора текстов. Выразительное чтение как искусство звучащего слова. Роль речевой среды в формировании языковой личности.</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РЕЧЕВАЯ СРЕДА И ЗВУЧАЩАЯ РЕЧЬ</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Роль звучащей речи как средства создания развивающей речевой среды. Интонационные особенности русского языка. Слово голос в словаре</w:t>
      </w:r>
      <w:r w:rsidR="00075B7A">
        <w:rPr>
          <w:rFonts w:ascii="Times New Roman" w:hAnsi="Times New Roman" w:cs="Times New Roman"/>
          <w:color w:val="231F20"/>
          <w:sz w:val="24"/>
          <w:szCs w:val="24"/>
        </w:rPr>
        <w:t xml:space="preserve"> и в художественном тексте. </w:t>
      </w:r>
      <w:proofErr w:type="gramStart"/>
      <w:r w:rsidR="00075B7A">
        <w:rPr>
          <w:rFonts w:ascii="Times New Roman" w:hAnsi="Times New Roman" w:cs="Times New Roman"/>
          <w:color w:val="231F20"/>
          <w:sz w:val="24"/>
          <w:szCs w:val="24"/>
        </w:rPr>
        <w:t>Ин-</w:t>
      </w:r>
      <w:proofErr w:type="spellStart"/>
      <w:r w:rsidRPr="00D002E0">
        <w:rPr>
          <w:rFonts w:ascii="Times New Roman" w:hAnsi="Times New Roman" w:cs="Times New Roman"/>
          <w:color w:val="231F20"/>
          <w:sz w:val="24"/>
          <w:szCs w:val="24"/>
        </w:rPr>
        <w:t>тонация</w:t>
      </w:r>
      <w:proofErr w:type="spellEnd"/>
      <w:proofErr w:type="gramEnd"/>
      <w:r w:rsidRPr="00D002E0">
        <w:rPr>
          <w:rFonts w:ascii="Times New Roman" w:hAnsi="Times New Roman" w:cs="Times New Roman"/>
          <w:color w:val="231F20"/>
          <w:sz w:val="24"/>
          <w:szCs w:val="24"/>
        </w:rPr>
        <w:t xml:space="preserve"> как одно из средств выразительности русской речи. Роль выразительного чтения. Звуковые средства выразительности. Интонация. Голос.</w:t>
      </w:r>
      <w:r w:rsidR="00075B7A">
        <w:rPr>
          <w:rFonts w:ascii="Times New Roman" w:hAnsi="Times New Roman" w:cs="Times New Roman"/>
          <w:color w:val="231F20"/>
          <w:sz w:val="24"/>
          <w:szCs w:val="24"/>
        </w:rPr>
        <w:t xml:space="preserve"> </w:t>
      </w:r>
      <w:r w:rsidRPr="00075B7A">
        <w:rPr>
          <w:rFonts w:ascii="Times New Roman" w:hAnsi="Times New Roman" w:cs="Times New Roman"/>
          <w:color w:val="231F20"/>
          <w:sz w:val="24"/>
          <w:szCs w:val="24"/>
        </w:rPr>
        <w:t>Благозвучие. Аллитерация. Ассонанс.</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Интонация и ритмико-мелодическая сторона речи. Роль интонации как средства выражения синтаксических значений и эмоционально-экспрессивной окраски. Выражение через интонацию субъективного отношения, эмоциональной оценки. Тембр. Тон. Пауза. Логическое ударение и порядок слов в предложении. Ключевые слова в тексте.</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ОСОБЕННОСТИ ПОЭТИЧЕСКОГО ТЕКСТА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Понимание поэтического текста как творчество. Филологическое понимание</w:t>
      </w:r>
      <w:r w:rsidR="00075B7A">
        <w:rPr>
          <w:rFonts w:ascii="Times New Roman" w:hAnsi="Times New Roman" w:cs="Times New Roman"/>
          <w:color w:val="231F20"/>
          <w:sz w:val="24"/>
          <w:szCs w:val="24"/>
        </w:rPr>
        <w:t xml:space="preserve"> текста. «Метод медленного чте</w:t>
      </w:r>
      <w:r w:rsidRPr="00D002E0">
        <w:rPr>
          <w:rFonts w:ascii="Times New Roman" w:hAnsi="Times New Roman" w:cs="Times New Roman"/>
          <w:color w:val="231F20"/>
          <w:sz w:val="24"/>
          <w:szCs w:val="24"/>
        </w:rPr>
        <w:t>ния». Анализ поэтического текста — путь к постижению авторского замысла. «В поэзии язык раскрывает все свои возможности» (Ю. Лотман). «Поэзия — один из могучих двигателей в развитии языка» (Б. Томашевский). Анализ памятки «Средства художественной изобразительности».</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РАЗВИВАЮЩАЯ РЕЧЕВАЯ СРЕДА </w:t>
      </w:r>
      <w:r w:rsidR="00075B7A">
        <w:rPr>
          <w:rFonts w:ascii="Times New Roman" w:hAnsi="Times New Roman" w:cs="Times New Roman"/>
          <w:color w:val="231F20"/>
          <w:sz w:val="24"/>
          <w:szCs w:val="24"/>
        </w:rPr>
        <w:t xml:space="preserve">- </w:t>
      </w:r>
      <w:r w:rsidRPr="00075B7A">
        <w:rPr>
          <w:rFonts w:ascii="Times New Roman" w:hAnsi="Times New Roman" w:cs="Times New Roman"/>
          <w:color w:val="231F20"/>
          <w:sz w:val="24"/>
          <w:szCs w:val="24"/>
        </w:rPr>
        <w:t>ЭТО ПРОСТРАНСТВО КУЛЬТУРЫ</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xml:space="preserve">Комплексная работа с текстами, содержание которых создает условия для погружения в развивающую речевую среду как в пространство культуры. Возможность охарактеризовать эту речевую среду с помощью слов эстетическая, духовная, воспитывающая, языковая, культурная, социальная, интеллигентная, обучающая. Наблюдения над ключевыми словами, </w:t>
      </w:r>
      <w:r w:rsidRPr="00D002E0">
        <w:rPr>
          <w:rFonts w:ascii="Times New Roman" w:hAnsi="Times New Roman" w:cs="Times New Roman"/>
          <w:color w:val="231F20"/>
          <w:sz w:val="24"/>
          <w:szCs w:val="24"/>
        </w:rPr>
        <w:lastRenderedPageBreak/>
        <w:t>которые объединяют разные тексты как единое пространство: культура, нравственность, совесть, интеллигентность, память, личность, речевая среда</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ОБОБЩИМ ИЗУЧЕННОЕ. ГОТОВИМСЯ К УРОКАМ СЕМИНАРАМ</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Формирование универсальных учебных действий: обобщать, систематизировать, сопоставлять, сравнивать, делать выводы, формулировать тезис, логически выстраивать систему доказательств. Интерпретация сведений, полученных из разных источников информации. Планирование деятельности по подготовке научных сообщений на уроках-семинарах.</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«ДИАЛОГ С ТЕКСТОМ»</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«Метод медленного чтения». Филологическое понимание текста. Роль языковой интуиции. «Диалог с текстом» — это прежде всего диалог читателя с самим собой.</w:t>
      </w:r>
    </w:p>
    <w:p w:rsid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КУЛЬТУРА КАК СОВОКУПНОСТЬ ТЕКСТОВ</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Особенности русской национальной культуры. Связь языка, литературы, живописи, музыки, архитектуры («Музы ходят хороводом» Ю. Лотман). Изучение языка и приобщение к культуре. Развитие языковой личности в процессе анализа текстов о культуре. Приобщение к культуре — средство духовно-нравственного совершенствования. Язык как отражение национально-самобытной культуры.</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РУССКИЙ ЯЗЫК ПОМОГАЕТ ПОСТИГАТЬ ДРУГИЕ НАУКИ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proofErr w:type="spellStart"/>
      <w:r w:rsidRPr="00D002E0">
        <w:rPr>
          <w:rFonts w:ascii="Times New Roman" w:hAnsi="Times New Roman" w:cs="Times New Roman"/>
          <w:color w:val="231F20"/>
          <w:sz w:val="24"/>
          <w:szCs w:val="24"/>
        </w:rPr>
        <w:t>Метапредметная</w:t>
      </w:r>
      <w:proofErr w:type="spellEnd"/>
      <w:r w:rsidRPr="00D002E0">
        <w:rPr>
          <w:rFonts w:ascii="Times New Roman" w:hAnsi="Times New Roman" w:cs="Times New Roman"/>
          <w:color w:val="231F20"/>
          <w:sz w:val="24"/>
          <w:szCs w:val="24"/>
        </w:rPr>
        <w:t xml:space="preserve"> роль уроков русского языка. Формирование УУД (личностных, познавательных, коммуникативных, регулятивных). Комплексная работа с текстами как средство получения знаний, информации о науках.</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В ТВОРЧЕСКОЙ ЛАБОРАТОРИИ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Анализ высказываний А. П. Чехова о том, что помогает овладеть языком, хорошей речью, научиться писать. Роль чтения. Необходимость редактирования, кропотливой работы над черновиком.</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СПОСОБЫ ИНФОРМАЦИОННОЙ ПЕРЕРАБОТКИ ТЕКСТОВ</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Конспект. Тезисы. План текста, сравнение разных вариантов плана текста. И</w:t>
      </w:r>
      <w:r w:rsidR="00075B7A">
        <w:rPr>
          <w:rFonts w:ascii="Times New Roman" w:hAnsi="Times New Roman" w:cs="Times New Roman"/>
          <w:color w:val="231F20"/>
          <w:sz w:val="24"/>
          <w:szCs w:val="24"/>
        </w:rPr>
        <w:t>спользование частичного цитиро</w:t>
      </w:r>
      <w:r w:rsidRPr="00D002E0">
        <w:rPr>
          <w:rFonts w:ascii="Times New Roman" w:hAnsi="Times New Roman" w:cs="Times New Roman"/>
          <w:color w:val="231F20"/>
          <w:sz w:val="24"/>
          <w:szCs w:val="24"/>
        </w:rPr>
        <w:t>вания при составлении плана</w:t>
      </w:r>
      <w:r w:rsidR="00075B7A">
        <w:rPr>
          <w:rFonts w:ascii="Times New Roman" w:hAnsi="Times New Roman" w:cs="Times New Roman"/>
          <w:color w:val="231F20"/>
          <w:sz w:val="24"/>
          <w:szCs w:val="24"/>
        </w:rPr>
        <w:t xml:space="preserve">. </w:t>
      </w:r>
      <w:proofErr w:type="spellStart"/>
      <w:r w:rsidR="00075B7A">
        <w:rPr>
          <w:rFonts w:ascii="Times New Roman" w:hAnsi="Times New Roman" w:cs="Times New Roman"/>
          <w:color w:val="231F20"/>
          <w:sz w:val="24"/>
          <w:szCs w:val="24"/>
        </w:rPr>
        <w:t>Культуроведческое</w:t>
      </w:r>
      <w:proofErr w:type="spellEnd"/>
      <w:r w:rsidR="00075B7A">
        <w:rPr>
          <w:rFonts w:ascii="Times New Roman" w:hAnsi="Times New Roman" w:cs="Times New Roman"/>
          <w:color w:val="231F20"/>
          <w:sz w:val="24"/>
          <w:szCs w:val="24"/>
        </w:rPr>
        <w:t xml:space="preserve"> комментирова</w:t>
      </w:r>
      <w:r w:rsidRPr="00D002E0">
        <w:rPr>
          <w:rFonts w:ascii="Times New Roman" w:hAnsi="Times New Roman" w:cs="Times New Roman"/>
          <w:color w:val="231F20"/>
          <w:sz w:val="24"/>
          <w:szCs w:val="24"/>
        </w:rPr>
        <w:t>ние текста. Роль словарей, справочников. Ключевые слова. Подготовка реферата на основе информационной переработки текстов. Пересказ текста. Изложение (подробное, сжатое, выборочное). Роль информационной переработки текстов в процессе работы над исследовательским проектом.</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СЖАТОЕ ИЗЛОЖЕНИЕ. ОСОБЕННОСТИ АННОТАЦИИ</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Приемы сжатия текста. Выбор вариантов сжатия текста на основе анализа образцов. Роль частичного цитирования. Использование элементов сжатия анализируемого</w:t>
      </w:r>
      <w:r w:rsidR="00075B7A">
        <w:rPr>
          <w:rFonts w:ascii="Times New Roman" w:hAnsi="Times New Roman" w:cs="Times New Roman"/>
          <w:color w:val="231F20"/>
          <w:sz w:val="24"/>
          <w:szCs w:val="24"/>
        </w:rPr>
        <w:t xml:space="preserve"> </w:t>
      </w:r>
      <w:r w:rsidRPr="00075B7A">
        <w:rPr>
          <w:rFonts w:ascii="Times New Roman" w:hAnsi="Times New Roman" w:cs="Times New Roman"/>
          <w:color w:val="231F20"/>
          <w:sz w:val="24"/>
          <w:szCs w:val="24"/>
        </w:rPr>
        <w:t>текста при написании рецензии. Роль синтаксиса в процессе преобразований исходного текста. Использование синонимичных конструкций. Редактирование текста.</w:t>
      </w:r>
    </w:p>
    <w:p w:rsid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РУССКИЙ ЯЗЫК И ЛИТЕРАТУРА КАК ЕДИНОЕ ПРОСТРАНСТВО КУЛЬТУРЫ</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 xml:space="preserve">Слово — «первоэлемент литературы». Культура чтения. Любовь к слову, интерес к изучения языка — это то, что помогает стать талантливым читателем. Духовное становление личности. Работа памяти и ее влияние на деятельность </w:t>
      </w:r>
      <w:proofErr w:type="spellStart"/>
      <w:r w:rsidRPr="00075B7A">
        <w:rPr>
          <w:rFonts w:ascii="Times New Roman" w:hAnsi="Times New Roman" w:cs="Times New Roman"/>
          <w:color w:val="231F20"/>
          <w:sz w:val="24"/>
          <w:szCs w:val="24"/>
        </w:rPr>
        <w:t>речетворческой</w:t>
      </w:r>
      <w:proofErr w:type="spellEnd"/>
      <w:r w:rsidRPr="00075B7A">
        <w:rPr>
          <w:rFonts w:ascii="Times New Roman" w:hAnsi="Times New Roman" w:cs="Times New Roman"/>
          <w:color w:val="231F20"/>
          <w:sz w:val="24"/>
          <w:szCs w:val="24"/>
        </w:rPr>
        <w:t xml:space="preserve"> системы. Память как важная «часть </w:t>
      </w:r>
      <w:proofErr w:type="spellStart"/>
      <w:r w:rsidRPr="00075B7A">
        <w:rPr>
          <w:rFonts w:ascii="Times New Roman" w:hAnsi="Times New Roman" w:cs="Times New Roman"/>
          <w:color w:val="231F20"/>
          <w:sz w:val="24"/>
          <w:szCs w:val="24"/>
        </w:rPr>
        <w:t>текстообразующего</w:t>
      </w:r>
      <w:proofErr w:type="spellEnd"/>
      <w:r w:rsidRPr="00075B7A">
        <w:rPr>
          <w:rFonts w:ascii="Times New Roman" w:hAnsi="Times New Roman" w:cs="Times New Roman"/>
          <w:color w:val="231F20"/>
          <w:sz w:val="24"/>
          <w:szCs w:val="24"/>
        </w:rPr>
        <w:t xml:space="preserve"> механизма» (Ю. Лотман). Роль текстов — «безукоризненных образцов» (Л.  Щерба) как средства создания развивающей речевой среды. Развивающая речевая среда как пространство культуры. Русская художественная литература — вершина национального языка. Язык писателей — источник развития языка. Чтение как сотворчество. Творческое отношение к родному языку.</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lastRenderedPageBreak/>
        <w:t>ОЦЕНИВАЕМ РЕЗУЛЬТАТЫ ИЗУЧЕНИЯ РАЗДЕЛА (ПОДВЕДЕМ ИТОГИ)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Оценка в процессе анализа творческих, исследовательских работ, оценка текстов с точки зрения их соответствия теме высказывания, использования лексических и грамматических средств связи между предложениями, наличия информативности, завершенности. Роль самоконтроля в процессе развития самостоятельности при выборе тем для сочинения, для участия в конференциях, уроках-семинарах, при отборе материалов для исследовательских проектов.</w:t>
      </w:r>
    </w:p>
    <w:p w:rsid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ГОТОВИМСЯ К ЭКЗАМЕНАМ</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Анализ разных источников информации. Культура восприятия текста. Разные виды чтения. «Диалог с текстом». Подготовка к сочинению-отклику на предлагаемый текст в процессе выполнения заданий с выбором ответа и с кратким ответом. Сочинение-отклик как «текст о тексте». Анализ изобразительно-выразительных средств. Особенности текста-рассуждения. Роль «фоновых знаний», полученных в результате обучения, чтения книг, изучения культуры, анализа собственного жизненного опыта. Редактирование черновика. Качество хорошего текста (соответствие теме, проблеме; связность, цельность, единство, завершенность, информативность, логичность). Ключевые слова в тексте.</w:t>
      </w:r>
    </w:p>
    <w:p w:rsidR="00D002E0" w:rsidRPr="00075B7A"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075B7A">
        <w:rPr>
          <w:rFonts w:ascii="Times New Roman" w:hAnsi="Times New Roman" w:cs="Times New Roman"/>
          <w:color w:val="231F20"/>
          <w:sz w:val="24"/>
          <w:szCs w:val="24"/>
        </w:rPr>
        <w:t>МАТЕРИАЛЫ ДЛЯ САМОПРОВЕРКИ. ОТ КОМПЛЕКСНОЙ РАБОТЫ С ТЕКСТОМ </w:t>
      </w:r>
      <w:r w:rsidR="00075B7A">
        <w:rPr>
          <w:rFonts w:ascii="Times New Roman" w:hAnsi="Times New Roman" w:cs="Times New Roman"/>
          <w:color w:val="231F20"/>
          <w:sz w:val="24"/>
          <w:szCs w:val="24"/>
        </w:rPr>
        <w:t>-</w:t>
      </w:r>
      <w:r w:rsidRPr="00075B7A">
        <w:rPr>
          <w:rFonts w:ascii="Times New Roman" w:hAnsi="Times New Roman" w:cs="Times New Roman"/>
          <w:color w:val="231F20"/>
          <w:sz w:val="24"/>
          <w:szCs w:val="24"/>
        </w:rPr>
        <w:t xml:space="preserve"> К СОЧИНЕНИЮ И ИЗЛОЖЕНИЮ</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Деятельность по самопроверке в системе формирования УУД. Выполнение заданий с выбором ответа, с краткими и развернутыми ответами. Сочинение-</w:t>
      </w:r>
      <w:proofErr w:type="gramStart"/>
      <w:r w:rsidRPr="00D002E0">
        <w:rPr>
          <w:rFonts w:ascii="Times New Roman" w:hAnsi="Times New Roman" w:cs="Times New Roman"/>
          <w:color w:val="231F20"/>
          <w:sz w:val="24"/>
          <w:szCs w:val="24"/>
        </w:rPr>
        <w:t>отклик  —</w:t>
      </w:r>
      <w:proofErr w:type="gramEnd"/>
      <w:r w:rsidRPr="00D002E0">
        <w:rPr>
          <w:rFonts w:ascii="Times New Roman" w:hAnsi="Times New Roman" w:cs="Times New Roman"/>
          <w:color w:val="231F20"/>
          <w:sz w:val="24"/>
          <w:szCs w:val="24"/>
        </w:rPr>
        <w:t xml:space="preserve"> это «текст о тексте», созданный на основе разных источников информации. «Диалог с текстом». «Метод медленного чтения». Изложение. Сжатое изложение как часть сочинения. Планирование учебных действий, когда есть возможность выбора. Самооценка (</w:t>
      </w:r>
      <w:proofErr w:type="spellStart"/>
      <w:r w:rsidRPr="00D002E0">
        <w:rPr>
          <w:rFonts w:ascii="Times New Roman" w:hAnsi="Times New Roman" w:cs="Times New Roman"/>
          <w:color w:val="231F20"/>
          <w:sz w:val="24"/>
          <w:szCs w:val="24"/>
        </w:rPr>
        <w:t>взаимооценка</w:t>
      </w:r>
      <w:proofErr w:type="spellEnd"/>
      <w:r w:rsidRPr="00D002E0">
        <w:rPr>
          <w:rFonts w:ascii="Times New Roman" w:hAnsi="Times New Roman" w:cs="Times New Roman"/>
          <w:color w:val="231F20"/>
          <w:sz w:val="24"/>
          <w:szCs w:val="24"/>
        </w:rPr>
        <w:t>). Подведение итогов. Осознание целостности, взаимосвязи всех разделов учебника.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Язык. Речь. Культура. Речевая среда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Анализ предисловия (</w:t>
      </w:r>
      <w:r w:rsidR="00075B7A">
        <w:rPr>
          <w:rFonts w:ascii="Times New Roman" w:hAnsi="Times New Roman" w:cs="Times New Roman"/>
          <w:color w:val="231F20"/>
          <w:sz w:val="24"/>
          <w:szCs w:val="24"/>
        </w:rPr>
        <w:t xml:space="preserve">текста «От автора»), повторное </w:t>
      </w:r>
      <w:r w:rsidRPr="00D002E0">
        <w:rPr>
          <w:rFonts w:ascii="Times New Roman" w:hAnsi="Times New Roman" w:cs="Times New Roman"/>
          <w:color w:val="231F20"/>
          <w:sz w:val="24"/>
          <w:szCs w:val="24"/>
        </w:rPr>
        <w:t>обращение к разделу «Как заниматься по этому учебнику». Самооценка (</w:t>
      </w:r>
      <w:proofErr w:type="spellStart"/>
      <w:r w:rsidRPr="00D002E0">
        <w:rPr>
          <w:rFonts w:ascii="Times New Roman" w:hAnsi="Times New Roman" w:cs="Times New Roman"/>
          <w:color w:val="231F20"/>
          <w:sz w:val="24"/>
          <w:szCs w:val="24"/>
        </w:rPr>
        <w:t>взаимооцен</w:t>
      </w:r>
      <w:r w:rsidR="00075B7A">
        <w:rPr>
          <w:rFonts w:ascii="Times New Roman" w:hAnsi="Times New Roman" w:cs="Times New Roman"/>
          <w:color w:val="231F20"/>
          <w:sz w:val="24"/>
          <w:szCs w:val="24"/>
        </w:rPr>
        <w:t>ка</w:t>
      </w:r>
      <w:proofErr w:type="spellEnd"/>
      <w:r w:rsidR="00075B7A">
        <w:rPr>
          <w:rFonts w:ascii="Times New Roman" w:hAnsi="Times New Roman" w:cs="Times New Roman"/>
          <w:color w:val="231F20"/>
          <w:sz w:val="24"/>
          <w:szCs w:val="24"/>
        </w:rPr>
        <w:t xml:space="preserve">) результатов, достигнутых в </w:t>
      </w:r>
      <w:r w:rsidRPr="00D002E0">
        <w:rPr>
          <w:rFonts w:ascii="Times New Roman" w:hAnsi="Times New Roman" w:cs="Times New Roman"/>
          <w:color w:val="231F20"/>
          <w:sz w:val="24"/>
          <w:szCs w:val="24"/>
        </w:rPr>
        <w:t>10 классе. Самоконтроль в системе речевой деятельности. Планирование предстоящей учебной деятельности. Путь «от практики, от практической деятельности на основе текста — к постижению закономерностей, правил, теории». Роль самостоятельности при изучении языка, речи</w:t>
      </w:r>
      <w:r w:rsidR="00075B7A">
        <w:rPr>
          <w:rFonts w:ascii="Times New Roman" w:hAnsi="Times New Roman" w:cs="Times New Roman"/>
          <w:color w:val="231F20"/>
          <w:sz w:val="24"/>
          <w:szCs w:val="24"/>
        </w:rPr>
        <w:t>, куль</w:t>
      </w:r>
      <w:r w:rsidRPr="00D002E0">
        <w:rPr>
          <w:rFonts w:ascii="Times New Roman" w:hAnsi="Times New Roman" w:cs="Times New Roman"/>
          <w:color w:val="231F20"/>
          <w:sz w:val="24"/>
          <w:szCs w:val="24"/>
        </w:rPr>
        <w:t>туры. Искусство звучащего слова. Значение развивающей речевой среды для воспит</w:t>
      </w:r>
      <w:r w:rsidR="00075B7A">
        <w:rPr>
          <w:rFonts w:ascii="Times New Roman" w:hAnsi="Times New Roman" w:cs="Times New Roman"/>
          <w:color w:val="231F20"/>
          <w:sz w:val="24"/>
          <w:szCs w:val="24"/>
        </w:rPr>
        <w:t xml:space="preserve">ания </w:t>
      </w:r>
      <w:r w:rsidRPr="00D002E0">
        <w:rPr>
          <w:rFonts w:ascii="Times New Roman" w:hAnsi="Times New Roman" w:cs="Times New Roman"/>
          <w:color w:val="231F20"/>
          <w:sz w:val="24"/>
          <w:szCs w:val="24"/>
        </w:rPr>
        <w:t xml:space="preserve">языковой личности. Речевая </w:t>
      </w:r>
      <w:r w:rsidR="00075B7A">
        <w:rPr>
          <w:rFonts w:ascii="Times New Roman" w:hAnsi="Times New Roman" w:cs="Times New Roman"/>
          <w:color w:val="231F20"/>
          <w:sz w:val="24"/>
          <w:szCs w:val="24"/>
        </w:rPr>
        <w:t xml:space="preserve">среда и чувство слова, чувство </w:t>
      </w:r>
      <w:r w:rsidRPr="00D002E0">
        <w:rPr>
          <w:rFonts w:ascii="Times New Roman" w:hAnsi="Times New Roman" w:cs="Times New Roman"/>
          <w:color w:val="231F20"/>
          <w:sz w:val="24"/>
          <w:szCs w:val="24"/>
        </w:rPr>
        <w:t>текста. Чтение как один из видов речевой деятельности, направленной на приобщени</w:t>
      </w:r>
      <w:r w:rsidR="00075B7A">
        <w:rPr>
          <w:rFonts w:ascii="Times New Roman" w:hAnsi="Times New Roman" w:cs="Times New Roman"/>
          <w:color w:val="231F20"/>
          <w:sz w:val="24"/>
          <w:szCs w:val="24"/>
        </w:rPr>
        <w:t xml:space="preserve">е к культуре. Роль филологии в </w:t>
      </w:r>
      <w:r w:rsidRPr="00D002E0">
        <w:rPr>
          <w:rFonts w:ascii="Times New Roman" w:hAnsi="Times New Roman" w:cs="Times New Roman"/>
          <w:color w:val="231F20"/>
          <w:sz w:val="24"/>
          <w:szCs w:val="24"/>
        </w:rPr>
        <w:t>процессе самопознания, самовоспитания. Анализ памяток «Как доказать многозначно</w:t>
      </w:r>
      <w:r w:rsidR="00075B7A">
        <w:rPr>
          <w:rFonts w:ascii="Times New Roman" w:hAnsi="Times New Roman" w:cs="Times New Roman"/>
          <w:color w:val="231F20"/>
          <w:sz w:val="24"/>
          <w:szCs w:val="24"/>
        </w:rPr>
        <w:t xml:space="preserve">сть слова», </w:t>
      </w:r>
      <w:r w:rsidRPr="00D002E0">
        <w:rPr>
          <w:rFonts w:ascii="Times New Roman" w:hAnsi="Times New Roman" w:cs="Times New Roman"/>
          <w:color w:val="231F20"/>
          <w:sz w:val="24"/>
          <w:szCs w:val="24"/>
        </w:rPr>
        <w:t>«Что помогает при заучивании текста наизусть, при подготовке к письму по памяти, к зрительным диктантам».</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МОЕ ОСОБОЕ МНЕНИЕ (ДУМАЕМ, АНАЛИЗИРУЕМ, ОБСУЖДАЕМ, СПОРИМ, ДОКАЗЫВАЕМ)</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Русский язык в сов</w:t>
      </w:r>
      <w:r w:rsidR="00075B7A">
        <w:rPr>
          <w:rFonts w:ascii="Times New Roman" w:hAnsi="Times New Roman" w:cs="Times New Roman"/>
          <w:color w:val="231F20"/>
          <w:sz w:val="24"/>
          <w:szCs w:val="24"/>
        </w:rPr>
        <w:t xml:space="preserve">ременном обществе. Особенности </w:t>
      </w:r>
      <w:r w:rsidRPr="00D002E0">
        <w:rPr>
          <w:rFonts w:ascii="Times New Roman" w:hAnsi="Times New Roman" w:cs="Times New Roman"/>
          <w:color w:val="231F20"/>
          <w:sz w:val="24"/>
          <w:szCs w:val="24"/>
        </w:rPr>
        <w:t>современной речевой среды</w:t>
      </w:r>
      <w:r w:rsidR="00075B7A">
        <w:rPr>
          <w:rFonts w:ascii="Times New Roman" w:hAnsi="Times New Roman" w:cs="Times New Roman"/>
          <w:color w:val="231F20"/>
          <w:sz w:val="24"/>
          <w:szCs w:val="24"/>
        </w:rPr>
        <w:t xml:space="preserve">. Роль книги, чтения. Развитие </w:t>
      </w:r>
      <w:r w:rsidRPr="00D002E0">
        <w:rPr>
          <w:rFonts w:ascii="Times New Roman" w:hAnsi="Times New Roman" w:cs="Times New Roman"/>
          <w:color w:val="231F20"/>
          <w:sz w:val="24"/>
          <w:szCs w:val="24"/>
        </w:rPr>
        <w:t>способности к самооценке р</w:t>
      </w:r>
      <w:r w:rsidR="00075B7A">
        <w:rPr>
          <w:rFonts w:ascii="Times New Roman" w:hAnsi="Times New Roman" w:cs="Times New Roman"/>
          <w:color w:val="231F20"/>
          <w:sz w:val="24"/>
          <w:szCs w:val="24"/>
        </w:rPr>
        <w:t xml:space="preserve">ечевой деятельности как основа </w:t>
      </w:r>
      <w:r w:rsidRPr="00D002E0">
        <w:rPr>
          <w:rFonts w:ascii="Times New Roman" w:hAnsi="Times New Roman" w:cs="Times New Roman"/>
          <w:color w:val="231F20"/>
          <w:sz w:val="24"/>
          <w:szCs w:val="24"/>
        </w:rPr>
        <w:t>работы по формированию языковой личности.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КАК ГОТОВИТЬСЯ К ОБСУЖДЕНИЮ. ГОТОВИМСЯ К УРОКУ КОНФЕРЕНЦИИ.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Анализ памятки «Как готовиться к обсуждению».  Опыт организации работы в группах, парах. Участие в уроке- дискуссии. Речевые модели</w:t>
      </w:r>
      <w:r w:rsidR="00075B7A">
        <w:rPr>
          <w:rFonts w:ascii="Times New Roman" w:hAnsi="Times New Roman" w:cs="Times New Roman"/>
          <w:color w:val="231F20"/>
          <w:sz w:val="24"/>
          <w:szCs w:val="24"/>
        </w:rPr>
        <w:t xml:space="preserve">, которые помогают участвовать </w:t>
      </w:r>
      <w:r w:rsidRPr="00D002E0">
        <w:rPr>
          <w:rFonts w:ascii="Times New Roman" w:hAnsi="Times New Roman" w:cs="Times New Roman"/>
          <w:color w:val="231F20"/>
          <w:sz w:val="24"/>
          <w:szCs w:val="24"/>
        </w:rPr>
        <w:t xml:space="preserve">в дискуссии, подготовить отчет о работе в группах, парах. Повторное обращение </w:t>
      </w:r>
      <w:r w:rsidR="00075B7A">
        <w:rPr>
          <w:rFonts w:ascii="Times New Roman" w:hAnsi="Times New Roman" w:cs="Times New Roman"/>
          <w:color w:val="231F20"/>
          <w:sz w:val="24"/>
          <w:szCs w:val="24"/>
        </w:rPr>
        <w:t>(</w:t>
      </w:r>
      <w:proofErr w:type="spellStart"/>
      <w:r w:rsidR="00075B7A">
        <w:rPr>
          <w:rFonts w:ascii="Times New Roman" w:hAnsi="Times New Roman" w:cs="Times New Roman"/>
          <w:color w:val="231F20"/>
          <w:sz w:val="24"/>
          <w:szCs w:val="24"/>
        </w:rPr>
        <w:t>перечитывание</w:t>
      </w:r>
      <w:proofErr w:type="spellEnd"/>
      <w:r w:rsidR="00075B7A">
        <w:rPr>
          <w:rFonts w:ascii="Times New Roman" w:hAnsi="Times New Roman" w:cs="Times New Roman"/>
          <w:color w:val="231F20"/>
          <w:sz w:val="24"/>
          <w:szCs w:val="24"/>
        </w:rPr>
        <w:t xml:space="preserve">, информационная </w:t>
      </w:r>
      <w:r w:rsidRPr="00D002E0">
        <w:rPr>
          <w:rFonts w:ascii="Times New Roman" w:hAnsi="Times New Roman" w:cs="Times New Roman"/>
          <w:color w:val="231F20"/>
          <w:sz w:val="24"/>
          <w:szCs w:val="24"/>
        </w:rPr>
        <w:t xml:space="preserve">переработка) к текстам о речевой культуре, об отношении </w:t>
      </w:r>
      <w:r w:rsidRPr="00D002E0">
        <w:rPr>
          <w:rFonts w:ascii="Times New Roman" w:hAnsi="Times New Roman" w:cs="Times New Roman"/>
          <w:color w:val="231F20"/>
          <w:sz w:val="24"/>
          <w:szCs w:val="24"/>
        </w:rPr>
        <w:lastRenderedPageBreak/>
        <w:t>к языку, чтению, национальной культуре. Умение самостоятельно сформулироват</w:t>
      </w:r>
      <w:r w:rsidR="00075B7A">
        <w:rPr>
          <w:rFonts w:ascii="Times New Roman" w:hAnsi="Times New Roman" w:cs="Times New Roman"/>
          <w:color w:val="231F20"/>
          <w:sz w:val="24"/>
          <w:szCs w:val="24"/>
        </w:rPr>
        <w:t>ь вопросы для обсуждения, мате</w:t>
      </w:r>
      <w:r w:rsidRPr="00D002E0">
        <w:rPr>
          <w:rFonts w:ascii="Times New Roman" w:hAnsi="Times New Roman" w:cs="Times New Roman"/>
          <w:color w:val="231F20"/>
          <w:sz w:val="24"/>
          <w:szCs w:val="24"/>
        </w:rPr>
        <w:t xml:space="preserve">риалы для презентаций. </w:t>
      </w:r>
      <w:r w:rsidR="00075B7A">
        <w:rPr>
          <w:rFonts w:ascii="Times New Roman" w:hAnsi="Times New Roman" w:cs="Times New Roman"/>
          <w:color w:val="231F20"/>
          <w:sz w:val="24"/>
          <w:szCs w:val="24"/>
        </w:rPr>
        <w:t xml:space="preserve">Подготовка сообщений на основе </w:t>
      </w:r>
      <w:r w:rsidRPr="00D002E0">
        <w:rPr>
          <w:rFonts w:ascii="Times New Roman" w:hAnsi="Times New Roman" w:cs="Times New Roman"/>
          <w:color w:val="231F20"/>
          <w:sz w:val="24"/>
          <w:szCs w:val="24"/>
        </w:rPr>
        <w:t>материалов сочинений, т</w:t>
      </w:r>
      <w:r w:rsidR="00075B7A">
        <w:rPr>
          <w:rFonts w:ascii="Times New Roman" w:hAnsi="Times New Roman" w:cs="Times New Roman"/>
          <w:color w:val="231F20"/>
          <w:sz w:val="24"/>
          <w:szCs w:val="24"/>
        </w:rPr>
        <w:t xml:space="preserve">езисов, анализа дополнительных </w:t>
      </w:r>
      <w:r w:rsidRPr="00D002E0">
        <w:rPr>
          <w:rFonts w:ascii="Times New Roman" w:hAnsi="Times New Roman" w:cs="Times New Roman"/>
          <w:color w:val="231F20"/>
          <w:sz w:val="24"/>
          <w:szCs w:val="24"/>
        </w:rPr>
        <w:t>источников информации</w:t>
      </w:r>
      <w:r w:rsidR="00075B7A">
        <w:rPr>
          <w:rFonts w:ascii="Times New Roman" w:hAnsi="Times New Roman" w:cs="Times New Roman"/>
          <w:color w:val="231F20"/>
          <w:sz w:val="24"/>
          <w:szCs w:val="24"/>
        </w:rPr>
        <w:t>, отобранных для исследователь</w:t>
      </w:r>
      <w:r w:rsidRPr="00D002E0">
        <w:rPr>
          <w:rFonts w:ascii="Times New Roman" w:hAnsi="Times New Roman" w:cs="Times New Roman"/>
          <w:color w:val="231F20"/>
          <w:sz w:val="24"/>
          <w:szCs w:val="24"/>
        </w:rPr>
        <w:t>ских проектов. Разные способы информационной переработки текстов.</w:t>
      </w:r>
    </w:p>
    <w:p w:rsidR="00D002E0" w:rsidRPr="00D002E0" w:rsidRDefault="00075B7A" w:rsidP="00412760">
      <w:pPr>
        <w:pStyle w:val="a3"/>
        <w:autoSpaceDE w:val="0"/>
        <w:autoSpaceDN w:val="0"/>
        <w:adjustRightInd w:val="0"/>
        <w:spacing w:line="276"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АНАЛИЗИРУЕМ </w:t>
      </w:r>
      <w:r w:rsidR="00D002E0" w:rsidRPr="00D002E0">
        <w:rPr>
          <w:rFonts w:ascii="Times New Roman" w:hAnsi="Times New Roman" w:cs="Times New Roman"/>
          <w:color w:val="231F20"/>
          <w:sz w:val="24"/>
          <w:szCs w:val="24"/>
        </w:rPr>
        <w:t>РЕЗУЛЬТАТЫ</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Формирование</w:t>
      </w:r>
      <w:r w:rsidR="00075B7A">
        <w:rPr>
          <w:rFonts w:ascii="Times New Roman" w:hAnsi="Times New Roman" w:cs="Times New Roman"/>
          <w:color w:val="231F20"/>
          <w:sz w:val="24"/>
          <w:szCs w:val="24"/>
        </w:rPr>
        <w:t xml:space="preserve"> универсальных учебных действий (личностных, </w:t>
      </w:r>
      <w:r w:rsidRPr="00D002E0">
        <w:rPr>
          <w:rFonts w:ascii="Times New Roman" w:hAnsi="Times New Roman" w:cs="Times New Roman"/>
          <w:color w:val="231F20"/>
          <w:sz w:val="24"/>
          <w:szCs w:val="24"/>
        </w:rPr>
        <w:t>познавательных, коммуникативных, регулятивных), осуществление учебной деяте</w:t>
      </w:r>
      <w:r w:rsidR="00075B7A">
        <w:rPr>
          <w:rFonts w:ascii="Times New Roman" w:hAnsi="Times New Roman" w:cs="Times New Roman"/>
          <w:color w:val="231F20"/>
          <w:sz w:val="24"/>
          <w:szCs w:val="24"/>
        </w:rPr>
        <w:t xml:space="preserve">льности, связанной </w:t>
      </w:r>
      <w:r w:rsidR="00412760">
        <w:rPr>
          <w:rFonts w:ascii="Times New Roman" w:hAnsi="Times New Roman" w:cs="Times New Roman"/>
          <w:color w:val="231F20"/>
          <w:sz w:val="24"/>
          <w:szCs w:val="24"/>
        </w:rPr>
        <w:t xml:space="preserve">с </w:t>
      </w:r>
      <w:r w:rsidRPr="00D002E0">
        <w:rPr>
          <w:rFonts w:ascii="Times New Roman" w:hAnsi="Times New Roman" w:cs="Times New Roman"/>
          <w:color w:val="231F20"/>
          <w:sz w:val="24"/>
          <w:szCs w:val="24"/>
        </w:rPr>
        <w:t>самооценкой, самоконтроле</w:t>
      </w:r>
      <w:r w:rsidR="00075B7A">
        <w:rPr>
          <w:rFonts w:ascii="Times New Roman" w:hAnsi="Times New Roman" w:cs="Times New Roman"/>
          <w:color w:val="231F20"/>
          <w:sz w:val="24"/>
          <w:szCs w:val="24"/>
        </w:rPr>
        <w:t>м, обобщением, анализом, а так</w:t>
      </w:r>
      <w:r w:rsidRPr="00D002E0">
        <w:rPr>
          <w:rFonts w:ascii="Times New Roman" w:hAnsi="Times New Roman" w:cs="Times New Roman"/>
          <w:color w:val="231F20"/>
          <w:sz w:val="24"/>
          <w:szCs w:val="24"/>
        </w:rPr>
        <w:t>же планированием предстоящей учебной деятельности.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Такие разные тексты</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ПОВЕСТВОВАНИЕ. ОПИСАНИЕ. РАССУЖДЕНИЕ</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Функционально-см</w:t>
      </w:r>
      <w:r w:rsidR="00075B7A">
        <w:rPr>
          <w:rFonts w:ascii="Times New Roman" w:hAnsi="Times New Roman" w:cs="Times New Roman"/>
          <w:color w:val="231F20"/>
          <w:sz w:val="24"/>
          <w:szCs w:val="24"/>
        </w:rPr>
        <w:t xml:space="preserve">ысловые типы речи. Особая роль </w:t>
      </w:r>
      <w:r w:rsidRPr="00D002E0">
        <w:rPr>
          <w:rFonts w:ascii="Times New Roman" w:hAnsi="Times New Roman" w:cs="Times New Roman"/>
          <w:color w:val="231F20"/>
          <w:sz w:val="24"/>
          <w:szCs w:val="24"/>
        </w:rPr>
        <w:t xml:space="preserve">глаголов в текстах-повествованиях. Видовременная соотнесенность глагольных форм как средство связи между предложениями в тексте. Особенности употребления глаголов совершенного вида. Роль наречий в текстах повествованиях. </w:t>
      </w:r>
      <w:proofErr w:type="spellStart"/>
      <w:r w:rsidRPr="00D002E0">
        <w:rPr>
          <w:rFonts w:ascii="Times New Roman" w:hAnsi="Times New Roman" w:cs="Times New Roman"/>
          <w:color w:val="231F20"/>
          <w:sz w:val="24"/>
          <w:szCs w:val="24"/>
        </w:rPr>
        <w:t>Однотематическая</w:t>
      </w:r>
      <w:proofErr w:type="spellEnd"/>
      <w:r w:rsidRPr="00D002E0">
        <w:rPr>
          <w:rFonts w:ascii="Times New Roman" w:hAnsi="Times New Roman" w:cs="Times New Roman"/>
          <w:color w:val="231F20"/>
          <w:sz w:val="24"/>
          <w:szCs w:val="24"/>
        </w:rPr>
        <w:t xml:space="preserve"> лексика в текстах-описаниях. </w:t>
      </w:r>
      <w:proofErr w:type="spellStart"/>
      <w:r w:rsidRPr="00D002E0">
        <w:rPr>
          <w:rFonts w:ascii="Times New Roman" w:hAnsi="Times New Roman" w:cs="Times New Roman"/>
          <w:color w:val="231F20"/>
          <w:sz w:val="24"/>
          <w:szCs w:val="24"/>
        </w:rPr>
        <w:t>Текстообразующая</w:t>
      </w:r>
      <w:proofErr w:type="spellEnd"/>
      <w:r w:rsidRPr="00D002E0">
        <w:rPr>
          <w:rFonts w:ascii="Times New Roman" w:hAnsi="Times New Roman" w:cs="Times New Roman"/>
          <w:color w:val="231F20"/>
          <w:sz w:val="24"/>
          <w:szCs w:val="24"/>
        </w:rPr>
        <w:t xml:space="preserve"> роль существительных в текстах-описаниях помещения или места действия. </w:t>
      </w:r>
      <w:proofErr w:type="spellStart"/>
      <w:r w:rsidRPr="00D002E0">
        <w:rPr>
          <w:rFonts w:ascii="Times New Roman" w:hAnsi="Times New Roman" w:cs="Times New Roman"/>
          <w:color w:val="231F20"/>
          <w:sz w:val="24"/>
          <w:szCs w:val="24"/>
        </w:rPr>
        <w:t>Текстообразующая</w:t>
      </w:r>
      <w:proofErr w:type="spellEnd"/>
      <w:r w:rsidRPr="00D002E0">
        <w:rPr>
          <w:rFonts w:ascii="Times New Roman" w:hAnsi="Times New Roman" w:cs="Times New Roman"/>
          <w:color w:val="231F20"/>
          <w:sz w:val="24"/>
          <w:szCs w:val="24"/>
        </w:rPr>
        <w:t xml:space="preserve"> роль</w:t>
      </w:r>
      <w:r w:rsidR="00075B7A">
        <w:rPr>
          <w:rFonts w:ascii="Times New Roman" w:hAnsi="Times New Roman" w:cs="Times New Roman"/>
          <w:color w:val="231F20"/>
          <w:sz w:val="24"/>
          <w:szCs w:val="24"/>
        </w:rPr>
        <w:t xml:space="preserve"> прилагательных, причастий при </w:t>
      </w:r>
      <w:r w:rsidRPr="00D002E0">
        <w:rPr>
          <w:rFonts w:ascii="Times New Roman" w:hAnsi="Times New Roman" w:cs="Times New Roman"/>
          <w:color w:val="231F20"/>
          <w:sz w:val="24"/>
          <w:szCs w:val="24"/>
        </w:rPr>
        <w:t xml:space="preserve">описании предметов, внешности человека. </w:t>
      </w:r>
      <w:proofErr w:type="spellStart"/>
      <w:r w:rsidRPr="00D002E0">
        <w:rPr>
          <w:rFonts w:ascii="Times New Roman" w:hAnsi="Times New Roman" w:cs="Times New Roman"/>
          <w:color w:val="231F20"/>
          <w:sz w:val="24"/>
          <w:szCs w:val="24"/>
        </w:rPr>
        <w:t>Текстообразующая</w:t>
      </w:r>
      <w:proofErr w:type="spellEnd"/>
      <w:r w:rsidRPr="00D002E0">
        <w:rPr>
          <w:rFonts w:ascii="Times New Roman" w:hAnsi="Times New Roman" w:cs="Times New Roman"/>
          <w:color w:val="231F20"/>
          <w:sz w:val="24"/>
          <w:szCs w:val="24"/>
        </w:rPr>
        <w:t xml:space="preserve"> роль категории состояния, односоставных предложений в текстах-описаниях настроения, состояния, внутреннего мира человека. Особенности порядка слов в текстах-описаниях. Роль наречий в текстах-описаниях помещения, места действия. Синтаксический паралл</w:t>
      </w:r>
      <w:r w:rsidR="00075B7A">
        <w:rPr>
          <w:rFonts w:ascii="Times New Roman" w:hAnsi="Times New Roman" w:cs="Times New Roman"/>
          <w:color w:val="231F20"/>
          <w:sz w:val="24"/>
          <w:szCs w:val="24"/>
        </w:rPr>
        <w:t xml:space="preserve">елизм как средство связи между </w:t>
      </w:r>
      <w:r w:rsidRPr="00D002E0">
        <w:rPr>
          <w:rFonts w:ascii="Times New Roman" w:hAnsi="Times New Roman" w:cs="Times New Roman"/>
          <w:color w:val="231F20"/>
          <w:sz w:val="24"/>
          <w:szCs w:val="24"/>
        </w:rPr>
        <w:t>предложениями в тексте. Зависимость способа</w:t>
      </w:r>
      <w:r w:rsidR="00075B7A">
        <w:rPr>
          <w:rFonts w:ascii="Times New Roman" w:hAnsi="Times New Roman" w:cs="Times New Roman"/>
          <w:color w:val="231F20"/>
          <w:sz w:val="24"/>
          <w:szCs w:val="24"/>
        </w:rPr>
        <w:t xml:space="preserve"> связи между </w:t>
      </w:r>
      <w:r w:rsidRPr="00D002E0">
        <w:rPr>
          <w:rFonts w:ascii="Times New Roman" w:hAnsi="Times New Roman" w:cs="Times New Roman"/>
          <w:color w:val="231F20"/>
          <w:sz w:val="24"/>
          <w:szCs w:val="24"/>
        </w:rPr>
        <w:t>предложениями в тексте (ц</w:t>
      </w:r>
      <w:r w:rsidR="00075B7A">
        <w:rPr>
          <w:rFonts w:ascii="Times New Roman" w:hAnsi="Times New Roman" w:cs="Times New Roman"/>
          <w:color w:val="231F20"/>
          <w:sz w:val="24"/>
          <w:szCs w:val="24"/>
        </w:rPr>
        <w:t xml:space="preserve">епная и параллельная связь) от </w:t>
      </w:r>
      <w:r w:rsidRPr="00D002E0">
        <w:rPr>
          <w:rFonts w:ascii="Times New Roman" w:hAnsi="Times New Roman" w:cs="Times New Roman"/>
          <w:color w:val="231F20"/>
          <w:sz w:val="24"/>
          <w:szCs w:val="24"/>
        </w:rPr>
        <w:t>функционально-смысловых типов речи. Рассуждение как функционально-смысловой тип речи.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ТЕКСТЫ РАЗНЫХ СТИЛЕЙ</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Стили литературного языка: разговорный и книжные. Их языковые особенности. Сфе</w:t>
      </w:r>
      <w:r w:rsidR="00075B7A">
        <w:rPr>
          <w:rFonts w:ascii="Times New Roman" w:hAnsi="Times New Roman" w:cs="Times New Roman"/>
          <w:color w:val="231F20"/>
          <w:sz w:val="24"/>
          <w:szCs w:val="24"/>
        </w:rPr>
        <w:t xml:space="preserve">ра употребления. Стиль </w:t>
      </w:r>
      <w:r w:rsidRPr="00D002E0">
        <w:rPr>
          <w:rFonts w:ascii="Times New Roman" w:hAnsi="Times New Roman" w:cs="Times New Roman"/>
          <w:color w:val="231F20"/>
          <w:sz w:val="24"/>
          <w:szCs w:val="24"/>
        </w:rPr>
        <w:t>художественной литературы</w:t>
      </w:r>
      <w:r w:rsidR="00075B7A">
        <w:rPr>
          <w:rFonts w:ascii="Times New Roman" w:hAnsi="Times New Roman" w:cs="Times New Roman"/>
          <w:color w:val="231F20"/>
          <w:sz w:val="24"/>
          <w:szCs w:val="24"/>
        </w:rPr>
        <w:t xml:space="preserve">. Использование средств одного </w:t>
      </w:r>
      <w:r w:rsidRPr="00D002E0">
        <w:rPr>
          <w:rFonts w:ascii="Times New Roman" w:hAnsi="Times New Roman" w:cs="Times New Roman"/>
          <w:color w:val="231F20"/>
          <w:sz w:val="24"/>
          <w:szCs w:val="24"/>
        </w:rPr>
        <w:t>стиля в произведениях другого стиля.</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МОНОЛОГ И ДИАЛОГ. ОСОБЕННОСТИ РАЗГОВОРНОГО СТИЛЯ</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Особенности монологических высказываний научного стиля. Способность к монологу. Пунктуационное оформление реплик диалога в письменной речи. Речевой этикет.  Реплики диалога и особенности разговорного стиля (использование стилистически ок</w:t>
      </w:r>
      <w:r w:rsidR="00075B7A">
        <w:rPr>
          <w:rFonts w:ascii="Times New Roman" w:hAnsi="Times New Roman" w:cs="Times New Roman"/>
          <w:color w:val="231F20"/>
          <w:sz w:val="24"/>
          <w:szCs w:val="24"/>
        </w:rPr>
        <w:t xml:space="preserve">рашенных слов, фразеологизмов, </w:t>
      </w:r>
      <w:r w:rsidRPr="00D002E0">
        <w:rPr>
          <w:rFonts w:ascii="Times New Roman" w:hAnsi="Times New Roman" w:cs="Times New Roman"/>
          <w:color w:val="231F20"/>
          <w:sz w:val="24"/>
          <w:szCs w:val="24"/>
        </w:rPr>
        <w:t>неполных предложений, в</w:t>
      </w:r>
      <w:r w:rsidR="00075B7A">
        <w:rPr>
          <w:rFonts w:ascii="Times New Roman" w:hAnsi="Times New Roman" w:cs="Times New Roman"/>
          <w:color w:val="231F20"/>
          <w:sz w:val="24"/>
          <w:szCs w:val="24"/>
        </w:rPr>
        <w:t xml:space="preserve">водных слов, слов-предложений, </w:t>
      </w:r>
      <w:r w:rsidRPr="00D002E0">
        <w:rPr>
          <w:rFonts w:ascii="Times New Roman" w:hAnsi="Times New Roman" w:cs="Times New Roman"/>
          <w:color w:val="231F20"/>
          <w:sz w:val="24"/>
          <w:szCs w:val="24"/>
        </w:rPr>
        <w:t>односоставных предложе</w:t>
      </w:r>
      <w:r w:rsidR="00075B7A">
        <w:rPr>
          <w:rFonts w:ascii="Times New Roman" w:hAnsi="Times New Roman" w:cs="Times New Roman"/>
          <w:color w:val="231F20"/>
          <w:sz w:val="24"/>
          <w:szCs w:val="24"/>
        </w:rPr>
        <w:t xml:space="preserve">ний). Особенности употребления </w:t>
      </w:r>
      <w:r w:rsidRPr="00D002E0">
        <w:rPr>
          <w:rFonts w:ascii="Times New Roman" w:hAnsi="Times New Roman" w:cs="Times New Roman"/>
          <w:color w:val="231F20"/>
          <w:sz w:val="24"/>
          <w:szCs w:val="24"/>
        </w:rPr>
        <w:t>слова диалог в современной р</w:t>
      </w:r>
      <w:r w:rsidR="00075B7A">
        <w:rPr>
          <w:rFonts w:ascii="Times New Roman" w:hAnsi="Times New Roman" w:cs="Times New Roman"/>
          <w:color w:val="231F20"/>
          <w:sz w:val="24"/>
          <w:szCs w:val="24"/>
        </w:rPr>
        <w:t xml:space="preserve">ечи. Способность к диалогу как </w:t>
      </w:r>
      <w:r w:rsidRPr="00D002E0">
        <w:rPr>
          <w:rFonts w:ascii="Times New Roman" w:hAnsi="Times New Roman" w:cs="Times New Roman"/>
          <w:color w:val="231F20"/>
          <w:sz w:val="24"/>
          <w:szCs w:val="24"/>
        </w:rPr>
        <w:t>нравственно-этическое качество. «Диалог с текстом».</w:t>
      </w:r>
    </w:p>
    <w:p w:rsidR="00D002E0" w:rsidRPr="00D002E0" w:rsidRDefault="00075B7A" w:rsidP="00412760">
      <w:pPr>
        <w:pStyle w:val="a3"/>
        <w:autoSpaceDE w:val="0"/>
        <w:autoSpaceDN w:val="0"/>
        <w:adjustRightInd w:val="0"/>
        <w:spacing w:line="276"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КОМПЛЕКСНАЯ РАБОТА С ТЕКСТАМИ </w:t>
      </w:r>
      <w:r w:rsidR="00D002E0" w:rsidRPr="00D002E0">
        <w:rPr>
          <w:rFonts w:ascii="Times New Roman" w:hAnsi="Times New Roman" w:cs="Times New Roman"/>
          <w:color w:val="231F20"/>
          <w:sz w:val="24"/>
          <w:szCs w:val="24"/>
        </w:rPr>
        <w:t>ПУБЛИЦИСТИЧЕСКОГО СТИЛЯ.</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В ТВОРЧЕСКОЙ ЛАБОРАТОРИИ Особенности текстов публицистического стиля. Языковые средства, с помощью которых осуществляется функция воздействия. Лингвостилистический анализ текстов.  Использование лексических и грамматических средств выражения отношения, эмоциональной оценки. Анализ памятки «Обучение способу действия» и материалов для самопроверки.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ПОЭТИЧЕСКИЙ ТЕКСТ. ПРОДОЛЖАЕМ ПОСТИГАТЬ ОСОБЕННОСТИ ПОЭЗИИ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Повторение, обобщение изученного в 10 классе. Изобразительно-выразительные средства (звуковые, лексические, грамматические). Риторический вопрос как средство выразительности. Понимание поэтического текста как творчество. Возможность совершенствования чувства языка.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lastRenderedPageBreak/>
        <w:t>ЧТОБЫ РЕЧЬ СТАЛА ВЫРАЗИТЕЛЬНОЙ</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Звуковые повторы в поэтическом тексте. Роль повторов в организации текста. Тропы и фигуры речи. Художественный образ. Сравнение как одно из средств выразительности. Способы выражения сравнения. Отрицательное сравнение.  Семантические фигуры: антитеза, оксюморон, градация и др. Синтаксические фигуры: анафора, эпифора, параллелизм, инверсия, умолчание, риторический вопрос и др.  </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ВЗАИМОДЕЙСТВИЕ НАЗВАНИЯ И ТЕКСТА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Название как отр</w:t>
      </w:r>
      <w:r w:rsidR="00075B7A">
        <w:rPr>
          <w:rFonts w:ascii="Times New Roman" w:hAnsi="Times New Roman" w:cs="Times New Roman"/>
          <w:color w:val="231F20"/>
          <w:sz w:val="24"/>
          <w:szCs w:val="24"/>
        </w:rPr>
        <w:t xml:space="preserve">ажение темы или основной мысли </w:t>
      </w:r>
      <w:r w:rsidRPr="00D002E0">
        <w:rPr>
          <w:rFonts w:ascii="Times New Roman" w:hAnsi="Times New Roman" w:cs="Times New Roman"/>
          <w:color w:val="231F20"/>
          <w:sz w:val="24"/>
          <w:szCs w:val="24"/>
        </w:rPr>
        <w:t xml:space="preserve">текста. Роль ключевых слов </w:t>
      </w:r>
      <w:r w:rsidR="00075B7A">
        <w:rPr>
          <w:rFonts w:ascii="Times New Roman" w:hAnsi="Times New Roman" w:cs="Times New Roman"/>
          <w:color w:val="231F20"/>
          <w:sz w:val="24"/>
          <w:szCs w:val="24"/>
        </w:rPr>
        <w:t xml:space="preserve">в тексте. Многосоюзие как одно </w:t>
      </w:r>
      <w:r w:rsidRPr="00D002E0">
        <w:rPr>
          <w:rFonts w:ascii="Times New Roman" w:hAnsi="Times New Roman" w:cs="Times New Roman"/>
          <w:color w:val="231F20"/>
          <w:sz w:val="24"/>
          <w:szCs w:val="24"/>
        </w:rPr>
        <w:t>из средств выразительности.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ЦИТАТА КАК ТЕКСТ И КАК ЧАСТЬ ТЕКСТА. В ТВОРЧЕСКОЙ ЛАБОРАТОРИИ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Способы передачи чужой речи (повторение и обобщение изученного в 5—9 классах). Роль цитирования как средства выражения отношения, оценки. Предложение с цитированием — один из вариантов зачина текста. Частичное цитирование.</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СОПОСТАВИТЕЛЬНЫЙ АНАЛИЗ ТЕКСТОВ</w:t>
      </w:r>
    </w:p>
    <w:p w:rsidR="00D002E0" w:rsidRPr="00D002E0" w:rsidRDefault="00412760" w:rsidP="00412760">
      <w:pPr>
        <w:pStyle w:val="a3"/>
        <w:autoSpaceDE w:val="0"/>
        <w:autoSpaceDN w:val="0"/>
        <w:adjustRightInd w:val="0"/>
        <w:spacing w:line="276" w:lineRule="auto"/>
        <w:rPr>
          <w:rFonts w:ascii="Times New Roman" w:hAnsi="Times New Roman" w:cs="Times New Roman"/>
          <w:color w:val="231F20"/>
          <w:sz w:val="24"/>
          <w:szCs w:val="24"/>
        </w:rPr>
      </w:pPr>
      <w:r>
        <w:rPr>
          <w:rFonts w:ascii="Times New Roman" w:hAnsi="Times New Roman" w:cs="Times New Roman"/>
          <w:color w:val="231F20"/>
          <w:sz w:val="24"/>
          <w:szCs w:val="24"/>
        </w:rPr>
        <w:t>«От текста </w:t>
      </w:r>
      <w:r w:rsidR="00D002E0" w:rsidRPr="00D002E0">
        <w:rPr>
          <w:rFonts w:ascii="Times New Roman" w:hAnsi="Times New Roman" w:cs="Times New Roman"/>
          <w:color w:val="231F20"/>
          <w:sz w:val="24"/>
          <w:szCs w:val="24"/>
        </w:rPr>
        <w:t>— к те</w:t>
      </w:r>
      <w:r>
        <w:rPr>
          <w:rFonts w:ascii="Times New Roman" w:hAnsi="Times New Roman" w:cs="Times New Roman"/>
          <w:color w:val="231F20"/>
          <w:sz w:val="24"/>
          <w:szCs w:val="24"/>
        </w:rPr>
        <w:t xml:space="preserve">ксту». Сопоставительный анализ </w:t>
      </w:r>
      <w:r w:rsidR="00D002E0" w:rsidRPr="00D002E0">
        <w:rPr>
          <w:rFonts w:ascii="Times New Roman" w:hAnsi="Times New Roman" w:cs="Times New Roman"/>
          <w:color w:val="231F20"/>
          <w:sz w:val="24"/>
          <w:szCs w:val="24"/>
        </w:rPr>
        <w:t xml:space="preserve">поэтических </w:t>
      </w:r>
      <w:r>
        <w:rPr>
          <w:rFonts w:ascii="Times New Roman" w:hAnsi="Times New Roman" w:cs="Times New Roman"/>
          <w:color w:val="231F20"/>
          <w:sz w:val="24"/>
          <w:szCs w:val="24"/>
        </w:rPr>
        <w:t>произведений разных авторов (А.С. Пушкина и М.Ю. Лермонтова; Г.Р. Державина, А.</w:t>
      </w:r>
      <w:r w:rsidR="00D002E0" w:rsidRPr="00D002E0">
        <w:rPr>
          <w:rFonts w:ascii="Times New Roman" w:hAnsi="Times New Roman" w:cs="Times New Roman"/>
          <w:color w:val="231F20"/>
          <w:sz w:val="24"/>
          <w:szCs w:val="24"/>
        </w:rPr>
        <w:t>А. Фета и Н. Заболоцкого; И. Бродского и Н. Рубцова и др.). Сопоставительный анализ как диалог текстов, диалог авторов, диалог читателя с авторами.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РОЛЬ ПЕРВОГО ПРЕДЛОЖЕНИЯ В ТЕКСТЕ. ВАРИАНТЫ ЗАЧИНОВ</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Синтаксические особенности предложений, выполняющих роль зачина в тексте (повторение изученного в 10 классе). Анализ памятки «Как начать текст (абзац)». Освоение практической исслед</w:t>
      </w:r>
      <w:r w:rsidR="00412760">
        <w:rPr>
          <w:rFonts w:ascii="Times New Roman" w:hAnsi="Times New Roman" w:cs="Times New Roman"/>
          <w:color w:val="231F20"/>
          <w:sz w:val="24"/>
          <w:szCs w:val="24"/>
        </w:rPr>
        <w:t xml:space="preserve">овательской деятельности </w:t>
      </w:r>
      <w:r w:rsidRPr="00D002E0">
        <w:rPr>
          <w:rFonts w:ascii="Times New Roman" w:hAnsi="Times New Roman" w:cs="Times New Roman"/>
          <w:color w:val="231F20"/>
          <w:sz w:val="24"/>
          <w:szCs w:val="24"/>
        </w:rPr>
        <w:t>как путь «от практики — к правилам, закономерностям, теории» (повторное обращение к изученным материалам).</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ВЫРАЗИТЕЛЬНОЕ ЧТЕНИЕ КАК ТЕСТ НА ПОНИМАНИЕ ТЕКСТА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Выразительное чтение как искусство звучащего слова. Интонация. Роль пунктуационного а</w:t>
      </w:r>
      <w:r w:rsidR="00412760">
        <w:rPr>
          <w:rFonts w:ascii="Times New Roman" w:hAnsi="Times New Roman" w:cs="Times New Roman"/>
          <w:color w:val="231F20"/>
          <w:sz w:val="24"/>
          <w:szCs w:val="24"/>
        </w:rPr>
        <w:t xml:space="preserve">нализа в процессе подготовки к </w:t>
      </w:r>
      <w:r w:rsidRPr="00D002E0">
        <w:rPr>
          <w:rFonts w:ascii="Times New Roman" w:hAnsi="Times New Roman" w:cs="Times New Roman"/>
          <w:color w:val="231F20"/>
          <w:sz w:val="24"/>
          <w:szCs w:val="24"/>
        </w:rPr>
        <w:t>выразительному чтению.</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КУЛЬТУРА КАК СОВОКУПНОСТЬ ТЕКСТОВ</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Связь музыки, по</w:t>
      </w:r>
      <w:r w:rsidR="00412760">
        <w:rPr>
          <w:rFonts w:ascii="Times New Roman" w:hAnsi="Times New Roman" w:cs="Times New Roman"/>
          <w:color w:val="231F20"/>
          <w:sz w:val="24"/>
          <w:szCs w:val="24"/>
        </w:rPr>
        <w:t xml:space="preserve">эзии и живописи. Драматургия и </w:t>
      </w:r>
      <w:r w:rsidRPr="00D002E0">
        <w:rPr>
          <w:rFonts w:ascii="Times New Roman" w:hAnsi="Times New Roman" w:cs="Times New Roman"/>
          <w:color w:val="231F20"/>
          <w:sz w:val="24"/>
          <w:szCs w:val="24"/>
        </w:rPr>
        <w:t>искусство театра. Многозначность слова культура. Традиции и обычаи как отражение особенностей национальног</w:t>
      </w:r>
      <w:r w:rsidR="00412760">
        <w:rPr>
          <w:rFonts w:ascii="Times New Roman" w:hAnsi="Times New Roman" w:cs="Times New Roman"/>
          <w:color w:val="231F20"/>
          <w:sz w:val="24"/>
          <w:szCs w:val="24"/>
        </w:rPr>
        <w:t xml:space="preserve">о </w:t>
      </w:r>
      <w:r w:rsidRPr="00D002E0">
        <w:rPr>
          <w:rFonts w:ascii="Times New Roman" w:hAnsi="Times New Roman" w:cs="Times New Roman"/>
          <w:color w:val="231F20"/>
          <w:sz w:val="24"/>
          <w:szCs w:val="24"/>
        </w:rPr>
        <w:t xml:space="preserve">характера. </w:t>
      </w:r>
      <w:proofErr w:type="spellStart"/>
      <w:r w:rsidRPr="00D002E0">
        <w:rPr>
          <w:rFonts w:ascii="Times New Roman" w:hAnsi="Times New Roman" w:cs="Times New Roman"/>
          <w:color w:val="231F20"/>
          <w:sz w:val="24"/>
          <w:szCs w:val="24"/>
        </w:rPr>
        <w:t>Культуроведческая</w:t>
      </w:r>
      <w:proofErr w:type="spellEnd"/>
      <w:r w:rsidRPr="00D002E0">
        <w:rPr>
          <w:rFonts w:ascii="Times New Roman" w:hAnsi="Times New Roman" w:cs="Times New Roman"/>
          <w:color w:val="231F20"/>
          <w:sz w:val="24"/>
          <w:szCs w:val="24"/>
        </w:rPr>
        <w:t xml:space="preserve"> компетенция, ее роль в жизни человека, его судьбе. Эстетический вкус. Культура языковой, речевой деятельности.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«ТЕКСТЫ О ТЕКСТАХ» КАК ОБРАЗЦЫ АНАЛИЗА Роль примеров, образцов. Материалы для самопроверки как обучение способу действия. Рецензирование (</w:t>
      </w:r>
      <w:proofErr w:type="spellStart"/>
      <w:r w:rsidRPr="00D002E0">
        <w:rPr>
          <w:rFonts w:ascii="Times New Roman" w:hAnsi="Times New Roman" w:cs="Times New Roman"/>
          <w:color w:val="231F20"/>
          <w:sz w:val="24"/>
          <w:szCs w:val="24"/>
        </w:rPr>
        <w:t>взаиморецензирование</w:t>
      </w:r>
      <w:proofErr w:type="spellEnd"/>
      <w:r w:rsidRPr="00D002E0">
        <w:rPr>
          <w:rFonts w:ascii="Times New Roman" w:hAnsi="Times New Roman" w:cs="Times New Roman"/>
          <w:color w:val="231F20"/>
          <w:sz w:val="24"/>
          <w:szCs w:val="24"/>
        </w:rPr>
        <w:t>, самоанализ) в процессе совершенствования речевых способностей.</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РУССКИЙ ЯЗЫК И ЛИТЕРАТУРА В ЕДИНОМ ПРОСТРАНСТВЕ КУЛЬТУРЫ</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Роль писателей в развитии литературн</w:t>
      </w:r>
      <w:r w:rsidR="00412760">
        <w:rPr>
          <w:rFonts w:ascii="Times New Roman" w:hAnsi="Times New Roman" w:cs="Times New Roman"/>
          <w:color w:val="231F20"/>
          <w:sz w:val="24"/>
          <w:szCs w:val="24"/>
        </w:rPr>
        <w:t>ого языка.  Русская литература </w:t>
      </w:r>
      <w:r w:rsidRPr="00D002E0">
        <w:rPr>
          <w:rFonts w:ascii="Times New Roman" w:hAnsi="Times New Roman" w:cs="Times New Roman"/>
          <w:color w:val="231F20"/>
          <w:sz w:val="24"/>
          <w:szCs w:val="24"/>
        </w:rPr>
        <w:t>— основная часть наци</w:t>
      </w:r>
      <w:r w:rsidR="00412760">
        <w:rPr>
          <w:rFonts w:ascii="Times New Roman" w:hAnsi="Times New Roman" w:cs="Times New Roman"/>
          <w:color w:val="231F20"/>
          <w:sz w:val="24"/>
          <w:szCs w:val="24"/>
        </w:rPr>
        <w:t>ональной куль</w:t>
      </w:r>
      <w:r w:rsidRPr="00D002E0">
        <w:rPr>
          <w:rFonts w:ascii="Times New Roman" w:hAnsi="Times New Roman" w:cs="Times New Roman"/>
          <w:color w:val="231F20"/>
          <w:sz w:val="24"/>
          <w:szCs w:val="24"/>
        </w:rPr>
        <w:t>туры. Чтение как творческая р</w:t>
      </w:r>
      <w:r w:rsidR="00412760">
        <w:rPr>
          <w:rFonts w:ascii="Times New Roman" w:hAnsi="Times New Roman" w:cs="Times New Roman"/>
          <w:color w:val="231F20"/>
          <w:sz w:val="24"/>
          <w:szCs w:val="24"/>
        </w:rPr>
        <w:t xml:space="preserve">ечевая деятельность. Развитие </w:t>
      </w:r>
      <w:r w:rsidRPr="00D002E0">
        <w:rPr>
          <w:rFonts w:ascii="Times New Roman" w:hAnsi="Times New Roman" w:cs="Times New Roman"/>
          <w:color w:val="231F20"/>
          <w:sz w:val="24"/>
          <w:szCs w:val="24"/>
        </w:rPr>
        <w:t>чувства языка. Выразительное чтение как приобщение к искусству звучащей речи.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СЛОВО В СЛОВАРЕ И СЛОВО В ТЕКСТЕ</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Слово и контекст. «Динамика преобразования» слова в художественном тексте. «Словарь языка Пушкина».  Анализ словаря писателя ка</w:t>
      </w:r>
      <w:r w:rsidR="00412760">
        <w:rPr>
          <w:rFonts w:ascii="Times New Roman" w:hAnsi="Times New Roman" w:cs="Times New Roman"/>
          <w:color w:val="231F20"/>
          <w:sz w:val="24"/>
          <w:szCs w:val="24"/>
        </w:rPr>
        <w:t xml:space="preserve">к путь к постижению авторского </w:t>
      </w:r>
      <w:r w:rsidRPr="00D002E0">
        <w:rPr>
          <w:rFonts w:ascii="Times New Roman" w:hAnsi="Times New Roman" w:cs="Times New Roman"/>
          <w:color w:val="231F20"/>
          <w:sz w:val="24"/>
          <w:szCs w:val="24"/>
        </w:rPr>
        <w:t>замысла. Филологическое пони</w:t>
      </w:r>
      <w:r w:rsidR="00412760">
        <w:rPr>
          <w:rFonts w:ascii="Times New Roman" w:hAnsi="Times New Roman" w:cs="Times New Roman"/>
          <w:color w:val="231F20"/>
          <w:sz w:val="24"/>
          <w:szCs w:val="24"/>
        </w:rPr>
        <w:t>мание текста. «Метод медленного</w:t>
      </w:r>
      <w:r w:rsidRPr="00D002E0">
        <w:rPr>
          <w:rFonts w:ascii="Times New Roman" w:hAnsi="Times New Roman" w:cs="Times New Roman"/>
          <w:color w:val="231F20"/>
          <w:sz w:val="24"/>
          <w:szCs w:val="24"/>
        </w:rPr>
        <w:t> чтения» и «диалог с текстом».</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ЧУВСТВО ЯЗЫКА ПОМОГАЕТ СТАТЬ ТАЛАНТЛИВЫМ ЧИТАТЕЛЕМ. В ТВОРЧЕСКОЙ ЛАБОРАТОРИИ Художественное произведение как диалог с читателем. Понимание текста — процесс творчества. Путь к постижению авторского замысла. Творчеству учит чувство языка.  Чувство языка и речевая среда.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lastRenderedPageBreak/>
        <w:t>КАК САМОСТОЯТЕЛЬНО СФОРМУЛИРОВАТЬ ЗАДАНИЯ К ТЕКСТУ. ОЦЕНИВАЕМ РЕЗУЛЬТАТЫ ИЗУЧЕНИЯ РАЗДЕЛА Анализ памятки «План комплексной работы с текстом». Направленность к</w:t>
      </w:r>
      <w:r w:rsidR="00412760">
        <w:rPr>
          <w:rFonts w:ascii="Times New Roman" w:hAnsi="Times New Roman" w:cs="Times New Roman"/>
          <w:color w:val="231F20"/>
          <w:sz w:val="24"/>
          <w:szCs w:val="24"/>
        </w:rPr>
        <w:t xml:space="preserve">омплексной работы с текстом на </w:t>
      </w:r>
      <w:r w:rsidRPr="00D002E0">
        <w:rPr>
          <w:rFonts w:ascii="Times New Roman" w:hAnsi="Times New Roman" w:cs="Times New Roman"/>
          <w:color w:val="231F20"/>
          <w:sz w:val="24"/>
          <w:szCs w:val="24"/>
        </w:rPr>
        <w:t>формирование универсальных учебных действий (личностных, познавательных, регулятивных, коммуникативных).  Роль самооценки, самоа</w:t>
      </w:r>
      <w:r w:rsidR="00412760">
        <w:rPr>
          <w:rFonts w:ascii="Times New Roman" w:hAnsi="Times New Roman" w:cs="Times New Roman"/>
          <w:color w:val="231F20"/>
          <w:sz w:val="24"/>
          <w:szCs w:val="24"/>
        </w:rPr>
        <w:t xml:space="preserve">нализа в процессе формирования </w:t>
      </w:r>
      <w:r w:rsidRPr="00D002E0">
        <w:rPr>
          <w:rFonts w:ascii="Times New Roman" w:hAnsi="Times New Roman" w:cs="Times New Roman"/>
          <w:color w:val="231F20"/>
          <w:sz w:val="24"/>
          <w:szCs w:val="24"/>
        </w:rPr>
        <w:t>языковой личности.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Готовимся к ЕГЭ О</w:t>
      </w:r>
      <w:r w:rsidR="00412760">
        <w:rPr>
          <w:rFonts w:ascii="Times New Roman" w:hAnsi="Times New Roman" w:cs="Times New Roman"/>
          <w:color w:val="231F20"/>
          <w:sz w:val="24"/>
          <w:szCs w:val="24"/>
        </w:rPr>
        <w:t xml:space="preserve">Т КОМПЛЕКСНОЙ РАБОТЫ С ТЕКСТОМ К СОЧИНЕНИЮ </w:t>
      </w:r>
      <w:r w:rsidRPr="00D002E0">
        <w:rPr>
          <w:rFonts w:ascii="Times New Roman" w:hAnsi="Times New Roman" w:cs="Times New Roman"/>
          <w:color w:val="231F20"/>
          <w:sz w:val="24"/>
          <w:szCs w:val="24"/>
        </w:rPr>
        <w:t xml:space="preserve">И ИЗЛОЖЕНИЮ Понимание текста как творческая деятельность. Задания </w:t>
      </w:r>
      <w:proofErr w:type="spellStart"/>
      <w:r w:rsidRPr="00D002E0">
        <w:rPr>
          <w:rFonts w:ascii="Times New Roman" w:hAnsi="Times New Roman" w:cs="Times New Roman"/>
          <w:color w:val="231F20"/>
          <w:sz w:val="24"/>
          <w:szCs w:val="24"/>
        </w:rPr>
        <w:t>речеведческого</w:t>
      </w:r>
      <w:proofErr w:type="spellEnd"/>
      <w:r w:rsidRPr="00D002E0">
        <w:rPr>
          <w:rFonts w:ascii="Times New Roman" w:hAnsi="Times New Roman" w:cs="Times New Roman"/>
          <w:color w:val="231F20"/>
          <w:sz w:val="24"/>
          <w:szCs w:val="24"/>
        </w:rPr>
        <w:t xml:space="preserve"> характера. Филологическое понимание текста. «Метод медленного чтения». Сочинение на основе текста — это текст-отклик. Включение в сочинение-отклик элементов сжатого изложения. Приемы сжатия текста. Редактирование черновика как творческая работа.</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РАЗМЫШЛЯЕМ О ВЫБОРЕ ПРОФЕССИИ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Тематическая группа слов «Профессия. Работа».  Комплексная работа с текстом. Работа со словарями, справочниками. Повторное обращение к текстам упражнений.  Самостоятельный отбор текстов.</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ЗАДАНИЯ С ВЫБОРОМ ОТВЕТА, С КРАТКИМИ И РАЗВЕРНУТЫМИ ОТВЕТАМИ</w:t>
      </w:r>
    </w:p>
    <w:p w:rsidR="00D002E0" w:rsidRPr="00D002E0" w:rsidRDefault="00D002E0" w:rsidP="00412760">
      <w:pPr>
        <w:pStyle w:val="a3"/>
        <w:autoSpaceDE w:val="0"/>
        <w:autoSpaceDN w:val="0"/>
        <w:adjustRightInd w:val="0"/>
        <w:spacing w:line="276" w:lineRule="auto"/>
        <w:rPr>
          <w:rFonts w:ascii="Times New Roman" w:hAnsi="Times New Roman" w:cs="Times New Roman"/>
          <w:color w:val="231F20"/>
          <w:sz w:val="24"/>
          <w:szCs w:val="24"/>
        </w:rPr>
      </w:pPr>
      <w:r w:rsidRPr="00D002E0">
        <w:rPr>
          <w:rFonts w:ascii="Times New Roman" w:hAnsi="Times New Roman" w:cs="Times New Roman"/>
          <w:color w:val="231F20"/>
          <w:sz w:val="24"/>
          <w:szCs w:val="24"/>
        </w:rPr>
        <w:t xml:space="preserve">Современные средства оценивания результатов обучения. Выбор заданий, </w:t>
      </w:r>
      <w:r w:rsidR="00412760">
        <w:rPr>
          <w:rFonts w:ascii="Times New Roman" w:hAnsi="Times New Roman" w:cs="Times New Roman"/>
          <w:color w:val="231F20"/>
          <w:sz w:val="24"/>
          <w:szCs w:val="24"/>
        </w:rPr>
        <w:t>которые можно выполнить на мате</w:t>
      </w:r>
      <w:r w:rsidRPr="00D002E0">
        <w:rPr>
          <w:rFonts w:ascii="Times New Roman" w:hAnsi="Times New Roman" w:cs="Times New Roman"/>
          <w:color w:val="231F20"/>
          <w:sz w:val="24"/>
          <w:szCs w:val="24"/>
        </w:rPr>
        <w:t>риале текста, как открытая</w:t>
      </w:r>
      <w:r w:rsidR="00412760">
        <w:rPr>
          <w:rFonts w:ascii="Times New Roman" w:hAnsi="Times New Roman" w:cs="Times New Roman"/>
          <w:color w:val="231F20"/>
          <w:sz w:val="24"/>
          <w:szCs w:val="24"/>
        </w:rPr>
        <w:t xml:space="preserve"> система. Комплексная работа с </w:t>
      </w:r>
      <w:r w:rsidRPr="00D002E0">
        <w:rPr>
          <w:rFonts w:ascii="Times New Roman" w:hAnsi="Times New Roman" w:cs="Times New Roman"/>
          <w:color w:val="231F20"/>
          <w:sz w:val="24"/>
          <w:szCs w:val="24"/>
        </w:rPr>
        <w:t>текстом и ее роль в процес</w:t>
      </w:r>
      <w:r w:rsidR="00412760">
        <w:rPr>
          <w:rFonts w:ascii="Times New Roman" w:hAnsi="Times New Roman" w:cs="Times New Roman"/>
          <w:color w:val="231F20"/>
          <w:sz w:val="24"/>
          <w:szCs w:val="24"/>
        </w:rPr>
        <w:t xml:space="preserve">се подготовки к ЕГЭ и к другим </w:t>
      </w:r>
      <w:r w:rsidRPr="00D002E0">
        <w:rPr>
          <w:rFonts w:ascii="Times New Roman" w:hAnsi="Times New Roman" w:cs="Times New Roman"/>
          <w:color w:val="231F20"/>
          <w:sz w:val="24"/>
          <w:szCs w:val="24"/>
        </w:rPr>
        <w:t>формам текущей и итогово</w:t>
      </w:r>
      <w:r w:rsidR="00412760">
        <w:rPr>
          <w:rFonts w:ascii="Times New Roman" w:hAnsi="Times New Roman" w:cs="Times New Roman"/>
          <w:color w:val="231F20"/>
          <w:sz w:val="24"/>
          <w:szCs w:val="24"/>
        </w:rPr>
        <w:t xml:space="preserve">й аттестации (устные экзамены, </w:t>
      </w:r>
      <w:r w:rsidRPr="00D002E0">
        <w:rPr>
          <w:rFonts w:ascii="Times New Roman" w:hAnsi="Times New Roman" w:cs="Times New Roman"/>
          <w:color w:val="231F20"/>
          <w:sz w:val="24"/>
          <w:szCs w:val="24"/>
        </w:rPr>
        <w:t>собеседования; защита рефератов, исследовательских проектов; зачеты). Подведение итогов. Ед</w:t>
      </w:r>
      <w:r w:rsidR="00412760">
        <w:rPr>
          <w:rFonts w:ascii="Times New Roman" w:hAnsi="Times New Roman" w:cs="Times New Roman"/>
          <w:color w:val="231F20"/>
          <w:sz w:val="24"/>
          <w:szCs w:val="24"/>
        </w:rPr>
        <w:t xml:space="preserve">инство, целостность материалов </w:t>
      </w:r>
      <w:r w:rsidRPr="00D002E0">
        <w:rPr>
          <w:rFonts w:ascii="Times New Roman" w:hAnsi="Times New Roman" w:cs="Times New Roman"/>
          <w:color w:val="231F20"/>
          <w:sz w:val="24"/>
          <w:szCs w:val="24"/>
        </w:rPr>
        <w:t>учебников по русскому языку и литературе.</w:t>
      </w:r>
    </w:p>
    <w:p w:rsidR="00D002E0" w:rsidRPr="00BD7C5F" w:rsidRDefault="00D002E0" w:rsidP="00412760">
      <w:pPr>
        <w:pStyle w:val="a3"/>
        <w:autoSpaceDE w:val="0"/>
        <w:autoSpaceDN w:val="0"/>
        <w:adjustRightInd w:val="0"/>
        <w:spacing w:after="0" w:line="276" w:lineRule="auto"/>
        <w:rPr>
          <w:rFonts w:ascii="Times New Roman" w:hAnsi="Times New Roman" w:cs="Times New Roman"/>
          <w:color w:val="231F20"/>
          <w:sz w:val="24"/>
          <w:szCs w:val="24"/>
        </w:rPr>
      </w:pPr>
    </w:p>
    <w:p w:rsidR="00BD7C5F" w:rsidRPr="00BD7C5F" w:rsidRDefault="00BD7C5F" w:rsidP="00412760">
      <w:pPr>
        <w:pStyle w:val="a3"/>
        <w:autoSpaceDE w:val="0"/>
        <w:autoSpaceDN w:val="0"/>
        <w:adjustRightInd w:val="0"/>
        <w:spacing w:after="0" w:line="276" w:lineRule="auto"/>
        <w:rPr>
          <w:rFonts w:ascii="Times New Roman" w:hAnsi="Times New Roman" w:cs="Times New Roman"/>
          <w:color w:val="231F20"/>
          <w:sz w:val="24"/>
          <w:szCs w:val="24"/>
        </w:rPr>
      </w:pPr>
    </w:p>
    <w:p w:rsidR="00BD7C5F" w:rsidRPr="00BD7C5F" w:rsidRDefault="00BD7C5F" w:rsidP="00412760">
      <w:pPr>
        <w:pStyle w:val="a3"/>
        <w:autoSpaceDE w:val="0"/>
        <w:autoSpaceDN w:val="0"/>
        <w:adjustRightInd w:val="0"/>
        <w:spacing w:after="0" w:line="276" w:lineRule="auto"/>
        <w:rPr>
          <w:rFonts w:ascii="Times New Roman" w:hAnsi="Times New Roman" w:cs="Times New Roman"/>
          <w:color w:val="231F20"/>
          <w:sz w:val="24"/>
          <w:szCs w:val="24"/>
        </w:rPr>
      </w:pPr>
    </w:p>
    <w:p w:rsidR="00BD7C5F" w:rsidRPr="00BD7C5F" w:rsidRDefault="00BD7C5F" w:rsidP="00BD7C5F">
      <w:pPr>
        <w:pStyle w:val="a3"/>
        <w:autoSpaceDE w:val="0"/>
        <w:autoSpaceDN w:val="0"/>
        <w:adjustRightInd w:val="0"/>
        <w:spacing w:after="0" w:line="240" w:lineRule="auto"/>
        <w:rPr>
          <w:rFonts w:ascii="Times New Roman" w:hAnsi="Times New Roman" w:cs="Times New Roman"/>
          <w:color w:val="231F20"/>
          <w:sz w:val="24"/>
          <w:szCs w:val="24"/>
        </w:rPr>
      </w:pPr>
    </w:p>
    <w:p w:rsidR="00BD7C5F" w:rsidRDefault="00BD7C5F" w:rsidP="00BD7C5F">
      <w:pPr>
        <w:pStyle w:val="a3"/>
        <w:autoSpaceDE w:val="0"/>
        <w:autoSpaceDN w:val="0"/>
        <w:adjustRightInd w:val="0"/>
        <w:spacing w:after="0" w:line="240" w:lineRule="auto"/>
        <w:rPr>
          <w:rFonts w:ascii="SchoolBookSanPin" w:hAnsi="SchoolBookSanPin"/>
          <w:color w:val="231F20"/>
        </w:rPr>
      </w:pPr>
    </w:p>
    <w:p w:rsidR="00BD7C5F" w:rsidRDefault="00BD7C5F" w:rsidP="00BD7C5F">
      <w:pPr>
        <w:pStyle w:val="a3"/>
        <w:autoSpaceDE w:val="0"/>
        <w:autoSpaceDN w:val="0"/>
        <w:adjustRightInd w:val="0"/>
        <w:spacing w:after="0" w:line="240" w:lineRule="auto"/>
        <w:rPr>
          <w:rFonts w:ascii="SchoolBookSanPin" w:hAnsi="SchoolBookSanPin"/>
          <w:color w:val="231F20"/>
        </w:rPr>
      </w:pPr>
    </w:p>
    <w:p w:rsidR="00BD7C5F" w:rsidRDefault="00BD7C5F" w:rsidP="00BD7C5F">
      <w:pPr>
        <w:pStyle w:val="a3"/>
        <w:autoSpaceDE w:val="0"/>
        <w:autoSpaceDN w:val="0"/>
        <w:adjustRightInd w:val="0"/>
        <w:spacing w:after="0" w:line="240" w:lineRule="auto"/>
        <w:rPr>
          <w:rFonts w:ascii="SchoolBookSanPin" w:hAnsi="SchoolBookSanPin"/>
          <w:color w:val="231F20"/>
        </w:rPr>
      </w:pPr>
    </w:p>
    <w:p w:rsidR="00BD7C5F" w:rsidRDefault="00BD7C5F"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Default="00412760" w:rsidP="00BD7C5F">
      <w:pPr>
        <w:pStyle w:val="a3"/>
        <w:autoSpaceDE w:val="0"/>
        <w:autoSpaceDN w:val="0"/>
        <w:adjustRightInd w:val="0"/>
        <w:spacing w:after="0" w:line="240" w:lineRule="auto"/>
        <w:rPr>
          <w:rFonts w:ascii="SchoolBookSanPin" w:hAnsi="SchoolBookSanPin"/>
          <w:color w:val="231F20"/>
        </w:rPr>
      </w:pPr>
    </w:p>
    <w:p w:rsidR="00412760" w:rsidRPr="00412760" w:rsidRDefault="00412760" w:rsidP="00412760">
      <w:pPr>
        <w:autoSpaceDE w:val="0"/>
        <w:autoSpaceDN w:val="0"/>
        <w:adjustRightInd w:val="0"/>
        <w:spacing w:after="0" w:line="240" w:lineRule="auto"/>
        <w:rPr>
          <w:rFonts w:ascii="SchoolBookSanPin" w:hAnsi="SchoolBookSanPin"/>
          <w:color w:val="231F20"/>
        </w:rPr>
        <w:sectPr w:rsidR="00412760" w:rsidRPr="00412760" w:rsidSect="00DF1DD2">
          <w:pgSz w:w="11906" w:h="16838"/>
          <w:pgMar w:top="1134" w:right="850" w:bottom="1134" w:left="709" w:header="708" w:footer="708" w:gutter="0"/>
          <w:cols w:space="708"/>
          <w:docGrid w:linePitch="360"/>
        </w:sectPr>
      </w:pPr>
    </w:p>
    <w:p w:rsidR="00B57C92" w:rsidRPr="00662332" w:rsidRDefault="00B57C92" w:rsidP="002351FB">
      <w:pPr>
        <w:autoSpaceDE w:val="0"/>
        <w:autoSpaceDN w:val="0"/>
        <w:adjustRightInd w:val="0"/>
        <w:spacing w:after="0" w:line="240" w:lineRule="auto"/>
        <w:contextualSpacing/>
        <w:jc w:val="center"/>
        <w:rPr>
          <w:rFonts w:ascii="Times New Roman" w:hAnsi="Times New Roman" w:cs="Times New Roman"/>
          <w:b/>
          <w:sz w:val="24"/>
          <w:szCs w:val="24"/>
        </w:rPr>
      </w:pPr>
      <w:r w:rsidRPr="00412760">
        <w:rPr>
          <w:rFonts w:ascii="Times New Roman" w:hAnsi="Times New Roman" w:cs="Times New Roman"/>
          <w:b/>
          <w:sz w:val="24"/>
          <w:szCs w:val="24"/>
        </w:rPr>
        <w:lastRenderedPageBreak/>
        <w:t>Календарно-тематическое планирова</w:t>
      </w:r>
      <w:r w:rsidR="002351FB">
        <w:rPr>
          <w:rFonts w:ascii="Times New Roman" w:hAnsi="Times New Roman" w:cs="Times New Roman"/>
          <w:b/>
          <w:sz w:val="24"/>
          <w:szCs w:val="24"/>
        </w:rPr>
        <w:t xml:space="preserve">ние по русскому языку. 10 класс </w:t>
      </w:r>
      <w:r w:rsidRPr="00662332">
        <w:rPr>
          <w:rFonts w:ascii="Times New Roman" w:hAnsi="Times New Roman" w:cs="Times New Roman"/>
          <w:b/>
          <w:sz w:val="24"/>
          <w:szCs w:val="24"/>
        </w:rPr>
        <w:t>(34 ч., в неделю – 1 ч.)</w:t>
      </w:r>
    </w:p>
    <w:tbl>
      <w:tblPr>
        <w:tblStyle w:val="a4"/>
        <w:tblW w:w="24344" w:type="dxa"/>
        <w:tblInd w:w="-431" w:type="dxa"/>
        <w:tblLayout w:type="fixed"/>
        <w:tblLook w:val="04A0" w:firstRow="1" w:lastRow="0" w:firstColumn="1" w:lastColumn="0" w:noHBand="0" w:noVBand="1"/>
      </w:tblPr>
      <w:tblGrid>
        <w:gridCol w:w="852"/>
        <w:gridCol w:w="6237"/>
        <w:gridCol w:w="6095"/>
        <w:gridCol w:w="709"/>
        <w:gridCol w:w="1275"/>
        <w:gridCol w:w="6"/>
        <w:gridCol w:w="3237"/>
        <w:gridCol w:w="576"/>
        <w:gridCol w:w="5357"/>
      </w:tblGrid>
      <w:tr w:rsidR="00174FE1" w:rsidTr="00B03941">
        <w:trPr>
          <w:gridAfter w:val="4"/>
          <w:wAfter w:w="9176" w:type="dxa"/>
        </w:trPr>
        <w:tc>
          <w:tcPr>
            <w:tcW w:w="852" w:type="dxa"/>
          </w:tcPr>
          <w:p w:rsidR="00174FE1" w:rsidRPr="006B0A08" w:rsidRDefault="00174FE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 п/п</w:t>
            </w:r>
          </w:p>
        </w:tc>
        <w:tc>
          <w:tcPr>
            <w:tcW w:w="6237" w:type="dxa"/>
          </w:tcPr>
          <w:p w:rsidR="00174FE1" w:rsidRPr="006B0A08" w:rsidRDefault="00174FE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Тема урока</w:t>
            </w:r>
          </w:p>
        </w:tc>
        <w:tc>
          <w:tcPr>
            <w:tcW w:w="6095" w:type="dxa"/>
          </w:tcPr>
          <w:p w:rsidR="00174FE1" w:rsidRPr="006B0A08" w:rsidRDefault="00174FE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Домашнее задание</w:t>
            </w:r>
          </w:p>
        </w:tc>
        <w:tc>
          <w:tcPr>
            <w:tcW w:w="1984" w:type="dxa"/>
            <w:gridSpan w:val="2"/>
          </w:tcPr>
          <w:p w:rsidR="00174FE1" w:rsidRPr="006B0A08" w:rsidRDefault="00174FE1" w:rsidP="00316AA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174FE1" w:rsidTr="00B03941">
        <w:trPr>
          <w:gridAfter w:val="4"/>
          <w:wAfter w:w="9176" w:type="dxa"/>
        </w:trPr>
        <w:tc>
          <w:tcPr>
            <w:tcW w:w="852" w:type="dxa"/>
          </w:tcPr>
          <w:p w:rsidR="00174FE1" w:rsidRPr="009560F0" w:rsidRDefault="00174FE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p w:rsidR="00174FE1" w:rsidRPr="00B57C92" w:rsidRDefault="00174FE1" w:rsidP="00316AA6">
            <w:pPr>
              <w:autoSpaceDE w:val="0"/>
              <w:autoSpaceDN w:val="0"/>
              <w:adjustRightInd w:val="0"/>
              <w:contextualSpacing/>
              <w:jc w:val="center"/>
              <w:rPr>
                <w:rFonts w:ascii="Times New Roman" w:hAnsi="Times New Roman" w:cs="Times New Roman"/>
                <w:sz w:val="24"/>
                <w:szCs w:val="24"/>
              </w:rPr>
            </w:pPr>
          </w:p>
        </w:tc>
        <w:tc>
          <w:tcPr>
            <w:tcW w:w="6237" w:type="dxa"/>
          </w:tcPr>
          <w:p w:rsidR="00174FE1" w:rsidRDefault="00174FE1" w:rsidP="00316AA6">
            <w:pPr>
              <w:autoSpaceDE w:val="0"/>
              <w:autoSpaceDN w:val="0"/>
              <w:adjustRightInd w:val="0"/>
              <w:contextualSpacing/>
              <w:rPr>
                <w:rFonts w:ascii="Times New Roman" w:hAnsi="Times New Roman" w:cs="Times New Roman"/>
                <w:sz w:val="24"/>
                <w:szCs w:val="24"/>
              </w:rPr>
            </w:pPr>
            <w:r w:rsidRPr="009560F0">
              <w:rPr>
                <w:rFonts w:ascii="Times New Roman" w:hAnsi="Times New Roman" w:cs="Times New Roman"/>
                <w:sz w:val="24"/>
                <w:szCs w:val="24"/>
              </w:rPr>
              <w:t>Особенности курса русского языка в старших классах</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6237" w:type="dxa"/>
          </w:tcPr>
          <w:p w:rsidR="00174FE1" w:rsidRDefault="00174FE1" w:rsidP="00316AA6">
            <w:pPr>
              <w:autoSpaceDE w:val="0"/>
              <w:autoSpaceDN w:val="0"/>
              <w:adjustRightInd w:val="0"/>
              <w:contextualSpacing/>
              <w:rPr>
                <w:rFonts w:ascii="Times New Roman" w:hAnsi="Times New Roman" w:cs="Times New Roman"/>
                <w:sz w:val="24"/>
                <w:szCs w:val="24"/>
              </w:rPr>
            </w:pPr>
            <w:r w:rsidRPr="009560F0">
              <w:rPr>
                <w:rFonts w:ascii="Times New Roman" w:hAnsi="Times New Roman" w:cs="Times New Roman"/>
                <w:sz w:val="24"/>
                <w:szCs w:val="24"/>
              </w:rPr>
              <w:t>Изучение языка — процесс воспитания и самовоспитания</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 упр.5</w:t>
            </w:r>
          </w:p>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упр.13</w:t>
            </w:r>
          </w:p>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упр.17</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6237" w:type="dxa"/>
          </w:tcPr>
          <w:p w:rsidR="00174FE1" w:rsidRDefault="00174FE1" w:rsidP="00316AA6">
            <w:pPr>
              <w:autoSpaceDE w:val="0"/>
              <w:autoSpaceDN w:val="0"/>
              <w:adjustRightInd w:val="0"/>
              <w:contextualSpacing/>
              <w:rPr>
                <w:rFonts w:ascii="Times New Roman" w:hAnsi="Times New Roman" w:cs="Times New Roman"/>
                <w:sz w:val="24"/>
                <w:szCs w:val="24"/>
              </w:rPr>
            </w:pPr>
            <w:r w:rsidRPr="009560F0">
              <w:rPr>
                <w:rFonts w:ascii="Times New Roman" w:hAnsi="Times New Roman" w:cs="Times New Roman"/>
                <w:sz w:val="24"/>
                <w:szCs w:val="24"/>
              </w:rPr>
              <w:t>Мое особое мнение (думаем, анализируем, обсуждаем, доказываем)</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 упр.42</w:t>
            </w:r>
          </w:p>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упр.46</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174FE1" w:rsidRDefault="00174FE1" w:rsidP="00316AA6">
            <w:pPr>
              <w:autoSpaceDE w:val="0"/>
              <w:autoSpaceDN w:val="0"/>
              <w:adjustRightInd w:val="0"/>
              <w:contextualSpacing/>
              <w:rPr>
                <w:rFonts w:ascii="Times New Roman" w:hAnsi="Times New Roman" w:cs="Times New Roman"/>
                <w:sz w:val="24"/>
                <w:szCs w:val="24"/>
              </w:rPr>
            </w:pPr>
            <w:r w:rsidRPr="009560F0">
              <w:rPr>
                <w:rFonts w:ascii="Times New Roman" w:hAnsi="Times New Roman" w:cs="Times New Roman"/>
                <w:sz w:val="24"/>
                <w:szCs w:val="24"/>
              </w:rPr>
              <w:t>Оцениваем результаты и</w:t>
            </w:r>
            <w:r>
              <w:rPr>
                <w:rFonts w:ascii="Times New Roman" w:hAnsi="Times New Roman" w:cs="Times New Roman"/>
                <w:sz w:val="24"/>
                <w:szCs w:val="24"/>
              </w:rPr>
              <w:t>зучения раздела</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Height w:val="204"/>
        </w:trPr>
        <w:tc>
          <w:tcPr>
            <w:tcW w:w="852" w:type="dxa"/>
          </w:tcPr>
          <w:p w:rsidR="00174FE1" w:rsidRDefault="00174FE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Контрольный д</w:t>
            </w:r>
            <w:r w:rsidRPr="009560F0">
              <w:rPr>
                <w:rFonts w:ascii="Times New Roman" w:hAnsi="Times New Roman" w:cs="Times New Roman"/>
                <w:sz w:val="24"/>
                <w:szCs w:val="24"/>
              </w:rPr>
              <w:t>иктант</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B57C92"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9-10</w:t>
            </w:r>
          </w:p>
        </w:tc>
        <w:tc>
          <w:tcPr>
            <w:tcW w:w="6237" w:type="dxa"/>
          </w:tcPr>
          <w:p w:rsidR="00174FE1" w:rsidRDefault="00174FE1" w:rsidP="00316AA6">
            <w:pPr>
              <w:autoSpaceDE w:val="0"/>
              <w:autoSpaceDN w:val="0"/>
              <w:adjustRightInd w:val="0"/>
              <w:contextualSpacing/>
              <w:rPr>
                <w:rFonts w:ascii="Times New Roman" w:hAnsi="Times New Roman" w:cs="Times New Roman"/>
                <w:sz w:val="24"/>
                <w:szCs w:val="24"/>
              </w:rPr>
            </w:pPr>
            <w:r w:rsidRPr="009560F0">
              <w:rPr>
                <w:rFonts w:ascii="SchoolBookSanPin" w:hAnsi="SchoolBookSanPin" w:cs="SchoolBookSanPin"/>
                <w:sz w:val="24"/>
                <w:szCs w:val="24"/>
              </w:rPr>
              <w:t>Текст — «словесная ткань»</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§3, теория</w:t>
            </w:r>
          </w:p>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упр.57</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11</w:t>
            </w:r>
          </w:p>
          <w:p w:rsidR="00174FE1" w:rsidRDefault="00174FE1" w:rsidP="00316AA6">
            <w:pPr>
              <w:autoSpaceDE w:val="0"/>
              <w:autoSpaceDN w:val="0"/>
              <w:adjustRightInd w:val="0"/>
              <w:contextualSpacing/>
              <w:jc w:val="center"/>
              <w:rPr>
                <w:rFonts w:ascii="Times New Roman" w:hAnsi="Times New Roman" w:cs="Times New Roman"/>
                <w:sz w:val="24"/>
                <w:szCs w:val="24"/>
              </w:rPr>
            </w:pPr>
          </w:p>
        </w:tc>
        <w:tc>
          <w:tcPr>
            <w:tcW w:w="6237"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SchoolBookSanPin" w:hAnsi="SchoolBookSanPin" w:cs="SchoolBookSanPin"/>
                <w:sz w:val="24"/>
                <w:szCs w:val="24"/>
              </w:rPr>
              <w:t>Лексические средства связи в тексте. Слово в словаре и тек</w:t>
            </w:r>
            <w:r w:rsidRPr="009560F0">
              <w:rPr>
                <w:rFonts w:ascii="SchoolBookSanPin" w:hAnsi="SchoolBookSanPin" w:cs="SchoolBookSanPin"/>
                <w:sz w:val="24"/>
                <w:szCs w:val="24"/>
              </w:rPr>
              <w:t>сте</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§4, упр.60 (1-3)</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662332"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12</w:t>
            </w:r>
          </w:p>
        </w:tc>
        <w:tc>
          <w:tcPr>
            <w:tcW w:w="6237" w:type="dxa"/>
          </w:tcPr>
          <w:p w:rsidR="00174FE1" w:rsidRPr="007B2952" w:rsidRDefault="00174FE1" w:rsidP="00316AA6">
            <w:pPr>
              <w:autoSpaceDE w:val="0"/>
              <w:autoSpaceDN w:val="0"/>
              <w:adjustRightInd w:val="0"/>
              <w:contextualSpacing/>
              <w:rPr>
                <w:rFonts w:ascii="Times New Roman" w:hAnsi="Times New Roman" w:cs="Times New Roman"/>
                <w:sz w:val="24"/>
                <w:szCs w:val="24"/>
                <w:highlight w:val="yellow"/>
              </w:rPr>
            </w:pPr>
            <w:r w:rsidRPr="004F07EC">
              <w:rPr>
                <w:rFonts w:ascii="SchoolBookSanPin" w:hAnsi="SchoolBookSanPin" w:cs="SchoolBookSanPin"/>
                <w:sz w:val="24"/>
                <w:szCs w:val="24"/>
              </w:rPr>
              <w:t>Омонимия и ее виды</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Составить предложения, используя разные виды омонимов</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662332"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13</w:t>
            </w:r>
          </w:p>
        </w:tc>
        <w:tc>
          <w:tcPr>
            <w:tcW w:w="6237" w:type="dxa"/>
            <w:shd w:val="clear" w:color="auto" w:fill="auto"/>
          </w:tcPr>
          <w:p w:rsidR="00174FE1" w:rsidRPr="004F07EC" w:rsidRDefault="00174FE1" w:rsidP="00316AA6">
            <w:pPr>
              <w:autoSpaceDE w:val="0"/>
              <w:autoSpaceDN w:val="0"/>
              <w:adjustRightInd w:val="0"/>
              <w:contextualSpacing/>
              <w:rPr>
                <w:rFonts w:ascii="Times New Roman" w:hAnsi="Times New Roman" w:cs="Times New Roman"/>
                <w:sz w:val="24"/>
                <w:szCs w:val="24"/>
              </w:rPr>
            </w:pPr>
            <w:r w:rsidRPr="004F07EC">
              <w:rPr>
                <w:rFonts w:ascii="SchoolBookSanPin" w:hAnsi="SchoolBookSanPin" w:cs="SchoolBookSanPin"/>
                <w:sz w:val="24"/>
                <w:szCs w:val="24"/>
              </w:rPr>
              <w:t>Синонимы, их разновидности. Градация</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Составить синонимические ряды к словам </w:t>
            </w:r>
            <w:r w:rsidRPr="004B365E">
              <w:rPr>
                <w:rFonts w:ascii="Times New Roman" w:hAnsi="Times New Roman" w:cs="Times New Roman"/>
                <w:i/>
                <w:sz w:val="24"/>
                <w:szCs w:val="24"/>
              </w:rPr>
              <w:t>ложь, добрый</w:t>
            </w:r>
            <w:r>
              <w:rPr>
                <w:rFonts w:ascii="Times New Roman" w:hAnsi="Times New Roman" w:cs="Times New Roman"/>
                <w:sz w:val="24"/>
                <w:szCs w:val="24"/>
              </w:rPr>
              <w:t xml:space="preserve"> </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662332"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14</w:t>
            </w:r>
          </w:p>
        </w:tc>
        <w:tc>
          <w:tcPr>
            <w:tcW w:w="6237" w:type="dxa"/>
            <w:shd w:val="clear" w:color="auto" w:fill="auto"/>
          </w:tcPr>
          <w:p w:rsidR="00174FE1" w:rsidRPr="004F07EC" w:rsidRDefault="00174FE1" w:rsidP="00316AA6">
            <w:pPr>
              <w:autoSpaceDE w:val="0"/>
              <w:autoSpaceDN w:val="0"/>
              <w:adjustRightInd w:val="0"/>
              <w:contextualSpacing/>
              <w:rPr>
                <w:rFonts w:ascii="Times New Roman" w:hAnsi="Times New Roman" w:cs="Times New Roman"/>
                <w:sz w:val="24"/>
                <w:szCs w:val="24"/>
              </w:rPr>
            </w:pPr>
            <w:r w:rsidRPr="004F07EC">
              <w:rPr>
                <w:rFonts w:ascii="SchoolBookSanPin" w:hAnsi="SchoolBookSanPin" w:cs="SchoolBookSanPin"/>
                <w:sz w:val="24"/>
                <w:szCs w:val="24"/>
              </w:rPr>
              <w:t xml:space="preserve">Антонимы. Антитеза. Оксюморон. Паронимы </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Подобрать их художественных произведений 6 предложений с паронимами</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662332"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15</w:t>
            </w:r>
          </w:p>
        </w:tc>
        <w:tc>
          <w:tcPr>
            <w:tcW w:w="6237" w:type="dxa"/>
          </w:tcPr>
          <w:p w:rsidR="00174FE1" w:rsidRPr="004F07EC" w:rsidRDefault="00174FE1" w:rsidP="00316AA6">
            <w:pPr>
              <w:autoSpaceDE w:val="0"/>
              <w:autoSpaceDN w:val="0"/>
              <w:adjustRightInd w:val="0"/>
              <w:contextualSpacing/>
              <w:rPr>
                <w:rFonts w:ascii="Times New Roman" w:hAnsi="Times New Roman" w:cs="Times New Roman"/>
                <w:sz w:val="24"/>
                <w:szCs w:val="24"/>
              </w:rPr>
            </w:pPr>
            <w:r w:rsidRPr="004F07EC">
              <w:rPr>
                <w:rFonts w:ascii="SchoolBookSanPin" w:hAnsi="SchoolBookSanPin" w:cs="SchoolBookSanPin"/>
                <w:sz w:val="24"/>
                <w:szCs w:val="24"/>
              </w:rPr>
              <w:t>История развития русского языка, его лексической системы</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Выучить основные периоды развития русского литературного языка</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662332"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16</w:t>
            </w:r>
          </w:p>
        </w:tc>
        <w:tc>
          <w:tcPr>
            <w:tcW w:w="6237" w:type="dxa"/>
          </w:tcPr>
          <w:p w:rsidR="00174FE1" w:rsidRPr="004F07EC" w:rsidRDefault="00174FE1" w:rsidP="00316AA6">
            <w:pPr>
              <w:autoSpaceDE w:val="0"/>
              <w:autoSpaceDN w:val="0"/>
              <w:adjustRightInd w:val="0"/>
              <w:contextualSpacing/>
              <w:rPr>
                <w:rFonts w:ascii="Times New Roman" w:hAnsi="Times New Roman" w:cs="Times New Roman"/>
                <w:sz w:val="24"/>
                <w:szCs w:val="24"/>
              </w:rPr>
            </w:pPr>
            <w:r w:rsidRPr="004F07EC">
              <w:rPr>
                <w:rFonts w:ascii="SchoolBookSanPin" w:hAnsi="SchoolBookSanPin" w:cs="SchoolBookSanPin"/>
                <w:sz w:val="24"/>
                <w:szCs w:val="24"/>
              </w:rPr>
              <w:t xml:space="preserve">Изменения словарного состава языка. Активный и пассивный словарный запас  </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Выписать 10 устаревших слов и 10 неологизмов, объяснить их значение </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662332"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17</w:t>
            </w:r>
          </w:p>
        </w:tc>
        <w:tc>
          <w:tcPr>
            <w:tcW w:w="6237" w:type="dxa"/>
          </w:tcPr>
          <w:p w:rsidR="00174FE1" w:rsidRPr="004F07EC" w:rsidRDefault="00174FE1" w:rsidP="00316AA6">
            <w:pPr>
              <w:autoSpaceDE w:val="0"/>
              <w:autoSpaceDN w:val="0"/>
              <w:adjustRightInd w:val="0"/>
              <w:contextualSpacing/>
              <w:rPr>
                <w:rFonts w:ascii="Times New Roman" w:hAnsi="Times New Roman" w:cs="Times New Roman"/>
                <w:sz w:val="24"/>
                <w:szCs w:val="24"/>
              </w:rPr>
            </w:pPr>
            <w:r w:rsidRPr="004F07EC">
              <w:rPr>
                <w:rFonts w:ascii="SchoolBookSanPin" w:hAnsi="SchoolBookSanPin" w:cs="SchoolBookSanPin"/>
                <w:sz w:val="24"/>
                <w:szCs w:val="24"/>
              </w:rPr>
              <w:t>Диалектная, профессиональная и жаргонная лексика</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sidRPr="00E75EB0">
              <w:rPr>
                <w:rFonts w:ascii="Times New Roman" w:hAnsi="Times New Roman" w:cs="Times New Roman"/>
                <w:sz w:val="24"/>
                <w:szCs w:val="24"/>
              </w:rPr>
              <w:t>Переделать из</w:t>
            </w:r>
            <w:r>
              <w:rPr>
                <w:rFonts w:ascii="Times New Roman" w:hAnsi="Times New Roman" w:cs="Times New Roman"/>
                <w:sz w:val="24"/>
                <w:szCs w:val="24"/>
              </w:rPr>
              <w:t xml:space="preserve">вестное стихотворение, заменив </w:t>
            </w:r>
            <w:r w:rsidRPr="00E75EB0">
              <w:rPr>
                <w:rFonts w:ascii="Times New Roman" w:hAnsi="Times New Roman" w:cs="Times New Roman"/>
                <w:sz w:val="24"/>
                <w:szCs w:val="24"/>
              </w:rPr>
              <w:t>л</w:t>
            </w:r>
            <w:r>
              <w:rPr>
                <w:rFonts w:ascii="Times New Roman" w:hAnsi="Times New Roman" w:cs="Times New Roman"/>
                <w:sz w:val="24"/>
                <w:szCs w:val="24"/>
              </w:rPr>
              <w:t>итературные слова на жаргонизмы</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Times New Roman" w:hAnsi="Times New Roman" w:cs="Times New Roman"/>
                <w:sz w:val="24"/>
                <w:szCs w:val="24"/>
              </w:rPr>
            </w:pPr>
            <w:r>
              <w:rPr>
                <w:rFonts w:ascii="SchoolBookSanPin" w:hAnsi="SchoolBookSanPin" w:cs="SchoolBookSanPin"/>
                <w:sz w:val="24"/>
                <w:szCs w:val="24"/>
              </w:rPr>
              <w:t>18</w:t>
            </w:r>
          </w:p>
        </w:tc>
        <w:tc>
          <w:tcPr>
            <w:tcW w:w="6237" w:type="dxa"/>
          </w:tcPr>
          <w:p w:rsidR="00174FE1" w:rsidRPr="004F07EC" w:rsidRDefault="00174FE1" w:rsidP="00316AA6">
            <w:pPr>
              <w:autoSpaceDE w:val="0"/>
              <w:autoSpaceDN w:val="0"/>
              <w:adjustRightInd w:val="0"/>
              <w:contextualSpacing/>
              <w:rPr>
                <w:rFonts w:ascii="Times New Roman" w:hAnsi="Times New Roman" w:cs="Times New Roman"/>
                <w:sz w:val="24"/>
                <w:szCs w:val="24"/>
              </w:rPr>
            </w:pPr>
            <w:r w:rsidRPr="004F07EC">
              <w:rPr>
                <w:rFonts w:ascii="SchoolBookSanPin" w:hAnsi="SchoolBookSanPin" w:cs="SchoolBookSanPin"/>
                <w:sz w:val="24"/>
                <w:szCs w:val="24"/>
              </w:rPr>
              <w:t>Фразеологизмы и фразеологические обороты как ресурсы языка</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Подготовиться к зачету</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19</w:t>
            </w:r>
          </w:p>
        </w:tc>
        <w:tc>
          <w:tcPr>
            <w:tcW w:w="6237" w:type="dxa"/>
          </w:tcPr>
          <w:p w:rsidR="00174FE1" w:rsidRDefault="00174FE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Зачет по теме «Лексика. Фразеология. Лексические нормы»</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20</w:t>
            </w:r>
          </w:p>
        </w:tc>
        <w:tc>
          <w:tcPr>
            <w:tcW w:w="6237" w:type="dxa"/>
          </w:tcPr>
          <w:p w:rsidR="00174FE1" w:rsidRDefault="00174FE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 xml:space="preserve">Грамматика. </w:t>
            </w:r>
            <w:proofErr w:type="spellStart"/>
            <w:r>
              <w:rPr>
                <w:rFonts w:ascii="SchoolBookSanPin" w:hAnsi="SchoolBookSanPin" w:cs="SchoolBookSanPin"/>
                <w:sz w:val="24"/>
                <w:szCs w:val="24"/>
              </w:rPr>
              <w:t>Морфемика</w:t>
            </w:r>
            <w:proofErr w:type="spellEnd"/>
            <w:r>
              <w:rPr>
                <w:rFonts w:ascii="SchoolBookSanPin" w:hAnsi="SchoolBookSanPin" w:cs="SchoolBookSanPin"/>
                <w:sz w:val="24"/>
                <w:szCs w:val="24"/>
              </w:rPr>
              <w:t xml:space="preserve"> и словообразование</w:t>
            </w:r>
          </w:p>
        </w:tc>
        <w:tc>
          <w:tcPr>
            <w:tcW w:w="6095" w:type="dxa"/>
          </w:tcPr>
          <w:p w:rsidR="00174FE1" w:rsidRPr="00E75EB0" w:rsidRDefault="00174FE1" w:rsidP="00316AA6">
            <w:pPr>
              <w:autoSpaceDE w:val="0"/>
              <w:autoSpaceDN w:val="0"/>
              <w:adjustRightInd w:val="0"/>
              <w:contextualSpacing/>
              <w:rPr>
                <w:rFonts w:ascii="Times New Roman" w:hAnsi="Times New Roman" w:cs="Times New Roman"/>
                <w:sz w:val="24"/>
                <w:szCs w:val="24"/>
              </w:rPr>
            </w:pPr>
            <w:r w:rsidRPr="00E75EB0">
              <w:rPr>
                <w:rFonts w:ascii="Times New Roman" w:hAnsi="Times New Roman" w:cs="Times New Roman"/>
                <w:color w:val="000000"/>
                <w:sz w:val="24"/>
                <w:szCs w:val="21"/>
                <w:shd w:val="clear" w:color="auto" w:fill="FFFFFF"/>
              </w:rPr>
              <w:t>Распределите слова по трём группам по способу словообразования</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21</w:t>
            </w:r>
          </w:p>
        </w:tc>
        <w:tc>
          <w:tcPr>
            <w:tcW w:w="6237" w:type="dxa"/>
          </w:tcPr>
          <w:p w:rsidR="00174FE1" w:rsidRDefault="00174FE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Правописание гласных после шипящих и Ц в разных частях речи</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Заполнить таблицу</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316AA6" w:rsidTr="00B03941">
        <w:trPr>
          <w:gridAfter w:val="4"/>
          <w:wAfter w:w="9176" w:type="dxa"/>
        </w:trPr>
        <w:tc>
          <w:tcPr>
            <w:tcW w:w="852" w:type="dxa"/>
          </w:tcPr>
          <w:p w:rsidR="00316AA6" w:rsidRPr="006B0A08" w:rsidRDefault="00316AA6" w:rsidP="00316AA6">
            <w:pPr>
              <w:autoSpaceDE w:val="0"/>
              <w:autoSpaceDN w:val="0"/>
              <w:adjustRightInd w:val="0"/>
              <w:spacing w:line="276" w:lineRule="auto"/>
              <w:contextualSpacing/>
              <w:jc w:val="center"/>
              <w:rPr>
                <w:rFonts w:ascii="Times New Roman" w:hAnsi="Times New Roman" w:cs="Times New Roman"/>
                <w:b/>
                <w:sz w:val="24"/>
                <w:szCs w:val="24"/>
              </w:rPr>
            </w:pPr>
            <w:r w:rsidRPr="006B0A08">
              <w:rPr>
                <w:rFonts w:ascii="Times New Roman" w:hAnsi="Times New Roman" w:cs="Times New Roman"/>
                <w:b/>
                <w:sz w:val="24"/>
                <w:szCs w:val="24"/>
              </w:rPr>
              <w:lastRenderedPageBreak/>
              <w:t>№ п/п</w:t>
            </w:r>
          </w:p>
        </w:tc>
        <w:tc>
          <w:tcPr>
            <w:tcW w:w="6237" w:type="dxa"/>
          </w:tcPr>
          <w:p w:rsidR="00316AA6" w:rsidRPr="006B0A08" w:rsidRDefault="00316AA6" w:rsidP="00316AA6">
            <w:pPr>
              <w:autoSpaceDE w:val="0"/>
              <w:autoSpaceDN w:val="0"/>
              <w:adjustRightInd w:val="0"/>
              <w:spacing w:line="276" w:lineRule="auto"/>
              <w:contextualSpacing/>
              <w:jc w:val="center"/>
              <w:rPr>
                <w:rFonts w:ascii="Times New Roman" w:hAnsi="Times New Roman" w:cs="Times New Roman"/>
                <w:b/>
                <w:sz w:val="24"/>
                <w:szCs w:val="24"/>
              </w:rPr>
            </w:pPr>
            <w:r w:rsidRPr="006B0A08">
              <w:rPr>
                <w:rFonts w:ascii="Times New Roman" w:hAnsi="Times New Roman" w:cs="Times New Roman"/>
                <w:b/>
                <w:sz w:val="24"/>
                <w:szCs w:val="24"/>
              </w:rPr>
              <w:t>Тема урока</w:t>
            </w:r>
          </w:p>
        </w:tc>
        <w:tc>
          <w:tcPr>
            <w:tcW w:w="6095" w:type="dxa"/>
          </w:tcPr>
          <w:p w:rsidR="00316AA6" w:rsidRPr="006B0A08" w:rsidRDefault="00316AA6" w:rsidP="00316AA6">
            <w:pPr>
              <w:autoSpaceDE w:val="0"/>
              <w:autoSpaceDN w:val="0"/>
              <w:adjustRightInd w:val="0"/>
              <w:spacing w:line="276" w:lineRule="auto"/>
              <w:contextualSpacing/>
              <w:jc w:val="center"/>
              <w:rPr>
                <w:rFonts w:ascii="Times New Roman" w:hAnsi="Times New Roman" w:cs="Times New Roman"/>
                <w:b/>
                <w:sz w:val="24"/>
                <w:szCs w:val="24"/>
              </w:rPr>
            </w:pPr>
            <w:r w:rsidRPr="006B0A08">
              <w:rPr>
                <w:rFonts w:ascii="Times New Roman" w:hAnsi="Times New Roman" w:cs="Times New Roman"/>
                <w:b/>
                <w:sz w:val="24"/>
                <w:szCs w:val="24"/>
              </w:rPr>
              <w:t>Домашнее задание</w:t>
            </w:r>
          </w:p>
        </w:tc>
        <w:tc>
          <w:tcPr>
            <w:tcW w:w="1984" w:type="dxa"/>
            <w:gridSpan w:val="2"/>
          </w:tcPr>
          <w:p w:rsidR="00316AA6" w:rsidRPr="006B0A08" w:rsidRDefault="00316AA6" w:rsidP="00316AA6">
            <w:pPr>
              <w:autoSpaceDE w:val="0"/>
              <w:autoSpaceDN w:val="0"/>
              <w:adjustRightInd w:val="0"/>
              <w:spacing w:line="276" w:lineRule="auto"/>
              <w:contextualSpacing/>
              <w:jc w:val="center"/>
              <w:rPr>
                <w:rFonts w:ascii="Times New Roman" w:hAnsi="Times New Roman" w:cs="Times New Roman"/>
                <w:b/>
                <w:sz w:val="24"/>
                <w:szCs w:val="24"/>
              </w:rPr>
            </w:pPr>
            <w:r w:rsidRPr="006B0A08">
              <w:rPr>
                <w:rFonts w:ascii="Times New Roman" w:hAnsi="Times New Roman" w:cs="Times New Roman"/>
                <w:b/>
                <w:sz w:val="24"/>
                <w:szCs w:val="24"/>
              </w:rPr>
              <w:t xml:space="preserve">Дата </w:t>
            </w:r>
            <w:r>
              <w:rPr>
                <w:rFonts w:ascii="Times New Roman" w:hAnsi="Times New Roman" w:cs="Times New Roman"/>
                <w:b/>
                <w:sz w:val="24"/>
                <w:szCs w:val="24"/>
              </w:rPr>
              <w:t>урока</w:t>
            </w: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22</w:t>
            </w:r>
          </w:p>
        </w:tc>
        <w:tc>
          <w:tcPr>
            <w:tcW w:w="6237" w:type="dxa"/>
          </w:tcPr>
          <w:p w:rsidR="00174FE1" w:rsidRDefault="00174FE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Способы образования слов</w:t>
            </w:r>
          </w:p>
        </w:tc>
        <w:tc>
          <w:tcPr>
            <w:tcW w:w="6095" w:type="dxa"/>
          </w:tcPr>
          <w:p w:rsidR="00174FE1" w:rsidRPr="00537094" w:rsidRDefault="00174FE1" w:rsidP="00316AA6">
            <w:pPr>
              <w:autoSpaceDE w:val="0"/>
              <w:autoSpaceDN w:val="0"/>
              <w:adjustRightInd w:val="0"/>
              <w:contextualSpacing/>
              <w:rPr>
                <w:rFonts w:ascii="Times New Roman" w:hAnsi="Times New Roman" w:cs="Times New Roman"/>
                <w:sz w:val="24"/>
                <w:szCs w:val="24"/>
              </w:rPr>
            </w:pPr>
            <w:r w:rsidRPr="00537094">
              <w:rPr>
                <w:rFonts w:ascii="Times New Roman" w:hAnsi="Times New Roman" w:cs="Times New Roman"/>
                <w:color w:val="000000"/>
                <w:sz w:val="24"/>
                <w:shd w:val="clear" w:color="auto" w:fill="FFFFFF"/>
              </w:rPr>
              <w:t>Выполнить морфемный и словообразовательный анализ слов</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23</w:t>
            </w:r>
          </w:p>
        </w:tc>
        <w:tc>
          <w:tcPr>
            <w:tcW w:w="6237" w:type="dxa"/>
          </w:tcPr>
          <w:p w:rsidR="00174FE1" w:rsidRDefault="00174FE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Морфология и орфография. Имя существительное</w:t>
            </w:r>
          </w:p>
        </w:tc>
        <w:tc>
          <w:tcPr>
            <w:tcW w:w="6095" w:type="dxa"/>
          </w:tcPr>
          <w:p w:rsidR="00174FE1" w:rsidRPr="00D0241F" w:rsidRDefault="00174FE1" w:rsidP="00316AA6">
            <w:pPr>
              <w:shd w:val="clear" w:color="auto" w:fill="FFFFFF"/>
              <w:spacing w:before="100" w:beforeAutospacing="1" w:after="100" w:afterAutospacing="1"/>
              <w:contextualSpacing/>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Придумать</w:t>
            </w:r>
            <w:r w:rsidRPr="00D0241F">
              <w:rPr>
                <w:rFonts w:ascii="Times New Roman" w:eastAsia="Times New Roman" w:hAnsi="Times New Roman" w:cs="Times New Roman"/>
                <w:sz w:val="24"/>
                <w:szCs w:val="21"/>
                <w:lang w:eastAsia="ru-RU"/>
              </w:rPr>
              <w:t xml:space="preserve"> интересные задания по теме «Морфология» (к</w:t>
            </w:r>
            <w:r>
              <w:rPr>
                <w:rFonts w:ascii="Times New Roman" w:eastAsia="Times New Roman" w:hAnsi="Times New Roman" w:cs="Times New Roman"/>
                <w:sz w:val="24"/>
                <w:szCs w:val="21"/>
                <w:lang w:eastAsia="ru-RU"/>
              </w:rPr>
              <w:t>россворды, тесты, шарады и т.д.)</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24</w:t>
            </w:r>
          </w:p>
        </w:tc>
        <w:tc>
          <w:tcPr>
            <w:tcW w:w="6237" w:type="dxa"/>
          </w:tcPr>
          <w:p w:rsidR="00174FE1" w:rsidRPr="00840EAF" w:rsidRDefault="00174FE1" w:rsidP="00316AA6">
            <w:pPr>
              <w:autoSpaceDE w:val="0"/>
              <w:autoSpaceDN w:val="0"/>
              <w:adjustRightInd w:val="0"/>
              <w:contextualSpacing/>
              <w:rPr>
                <w:rFonts w:ascii="SchoolBookSanPin" w:hAnsi="SchoolBookSanPin" w:cs="SchoolBookSanPin"/>
                <w:sz w:val="24"/>
                <w:szCs w:val="24"/>
              </w:rPr>
            </w:pPr>
            <w:r w:rsidRPr="00840EAF">
              <w:rPr>
                <w:rFonts w:ascii="SchoolBookSanPin" w:hAnsi="SchoolBookSanPin" w:cs="SchoolBookSanPin"/>
                <w:sz w:val="24"/>
                <w:szCs w:val="24"/>
              </w:rPr>
              <w:t>Правописание падежных окончаний и суффиксов имен существительных</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Составить задания для взаимопроверки </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25</w:t>
            </w:r>
          </w:p>
        </w:tc>
        <w:tc>
          <w:tcPr>
            <w:tcW w:w="6237" w:type="dxa"/>
          </w:tcPr>
          <w:p w:rsidR="00174FE1" w:rsidRPr="00840EAF" w:rsidRDefault="00174FE1" w:rsidP="00316AA6">
            <w:pPr>
              <w:pStyle w:val="Default"/>
              <w:contextualSpacing/>
            </w:pPr>
            <w:r w:rsidRPr="00840EAF">
              <w:t xml:space="preserve">Имя прилагательное </w:t>
            </w:r>
          </w:p>
        </w:tc>
        <w:tc>
          <w:tcPr>
            <w:tcW w:w="6095" w:type="dxa"/>
          </w:tcPr>
          <w:p w:rsidR="00174FE1" w:rsidRPr="00B5781A" w:rsidRDefault="00174FE1" w:rsidP="00316AA6">
            <w:pPr>
              <w:pStyle w:val="ac"/>
              <w:shd w:val="clear" w:color="auto" w:fill="FFFFFF"/>
              <w:spacing w:before="0" w:beforeAutospacing="0" w:after="0" w:afterAutospacing="0"/>
              <w:contextualSpacing/>
              <w:rPr>
                <w:color w:val="000000"/>
              </w:rPr>
            </w:pPr>
            <w:r>
              <w:rPr>
                <w:color w:val="000000"/>
              </w:rPr>
              <w:t>Подобрать 5-6 предложений из художественных текстов с эпитетами, подчеркнуть их как члены предложения</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26</w:t>
            </w:r>
          </w:p>
        </w:tc>
        <w:tc>
          <w:tcPr>
            <w:tcW w:w="6237" w:type="dxa"/>
          </w:tcPr>
          <w:p w:rsidR="00174FE1" w:rsidRPr="00840EAF" w:rsidRDefault="00174FE1" w:rsidP="00316AA6">
            <w:pPr>
              <w:autoSpaceDE w:val="0"/>
              <w:autoSpaceDN w:val="0"/>
              <w:adjustRightInd w:val="0"/>
              <w:contextualSpacing/>
              <w:rPr>
                <w:rFonts w:ascii="SchoolBookSanPin" w:hAnsi="SchoolBookSanPin" w:cs="SchoolBookSanPin"/>
                <w:sz w:val="24"/>
                <w:szCs w:val="24"/>
              </w:rPr>
            </w:pPr>
            <w:r w:rsidRPr="00840EAF">
              <w:rPr>
                <w:rFonts w:ascii="SchoolBookSanPin" w:hAnsi="SchoolBookSanPin" w:cs="SchoolBookSanPin"/>
                <w:sz w:val="24"/>
                <w:szCs w:val="24"/>
              </w:rPr>
              <w:t>Н и НН в прилагательных</w:t>
            </w:r>
          </w:p>
        </w:tc>
        <w:tc>
          <w:tcPr>
            <w:tcW w:w="6095" w:type="dxa"/>
          </w:tcPr>
          <w:p w:rsidR="00174FE1" w:rsidRPr="003F0FCA"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bCs/>
                <w:color w:val="000000"/>
                <w:sz w:val="24"/>
                <w:szCs w:val="21"/>
                <w:shd w:val="clear" w:color="auto" w:fill="FFFFFF"/>
              </w:rPr>
              <w:t>Составить алгоритм</w:t>
            </w:r>
            <w:r w:rsidRPr="003F0FCA">
              <w:rPr>
                <w:rFonts w:ascii="Times New Roman" w:hAnsi="Times New Roman" w:cs="Times New Roman"/>
                <w:bCs/>
                <w:color w:val="000000"/>
                <w:sz w:val="24"/>
                <w:szCs w:val="21"/>
                <w:shd w:val="clear" w:color="auto" w:fill="FFFFFF"/>
              </w:rPr>
              <w:t xml:space="preserve"> к правилу </w:t>
            </w:r>
            <w:r>
              <w:rPr>
                <w:rFonts w:ascii="Times New Roman" w:hAnsi="Times New Roman" w:cs="Times New Roman"/>
                <w:bCs/>
                <w:color w:val="000000"/>
                <w:sz w:val="24"/>
                <w:szCs w:val="21"/>
                <w:shd w:val="clear" w:color="auto" w:fill="FFFFFF"/>
              </w:rPr>
              <w:t>о правописании -</w:t>
            </w:r>
            <w:proofErr w:type="gramStart"/>
            <w:r>
              <w:rPr>
                <w:rFonts w:ascii="Times New Roman" w:hAnsi="Times New Roman" w:cs="Times New Roman"/>
                <w:bCs/>
                <w:color w:val="000000"/>
                <w:sz w:val="24"/>
                <w:szCs w:val="21"/>
                <w:shd w:val="clear" w:color="auto" w:fill="FFFFFF"/>
              </w:rPr>
              <w:t>Н- и</w:t>
            </w:r>
            <w:proofErr w:type="gramEnd"/>
            <w:r>
              <w:rPr>
                <w:rFonts w:ascii="Times New Roman" w:hAnsi="Times New Roman" w:cs="Times New Roman"/>
                <w:bCs/>
                <w:color w:val="000000"/>
                <w:sz w:val="24"/>
                <w:szCs w:val="21"/>
                <w:shd w:val="clear" w:color="auto" w:fill="FFFFFF"/>
              </w:rPr>
              <w:t xml:space="preserve"> -НН-</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27</w:t>
            </w:r>
          </w:p>
        </w:tc>
        <w:tc>
          <w:tcPr>
            <w:tcW w:w="6237" w:type="dxa"/>
          </w:tcPr>
          <w:p w:rsidR="00174FE1" w:rsidRPr="00840EAF" w:rsidRDefault="00174FE1" w:rsidP="00316AA6">
            <w:pPr>
              <w:pStyle w:val="Default"/>
              <w:contextualSpacing/>
            </w:pPr>
            <w:r w:rsidRPr="00840EAF">
              <w:t xml:space="preserve">Имя числительное </w:t>
            </w:r>
          </w:p>
        </w:tc>
        <w:tc>
          <w:tcPr>
            <w:tcW w:w="6095" w:type="dxa"/>
          </w:tcPr>
          <w:p w:rsidR="00174FE1" w:rsidRPr="003F0FCA"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8"/>
                <w:shd w:val="clear" w:color="auto" w:fill="FFFFFF"/>
              </w:rPr>
              <w:t>Выу</w:t>
            </w:r>
            <w:r w:rsidRPr="003F0FCA">
              <w:rPr>
                <w:rFonts w:ascii="Times New Roman" w:hAnsi="Times New Roman" w:cs="Times New Roman"/>
                <w:sz w:val="24"/>
                <w:szCs w:val="28"/>
                <w:shd w:val="clear" w:color="auto" w:fill="FFFFFF"/>
              </w:rPr>
              <w:t>чить теорию по склонению числительных, состави</w:t>
            </w:r>
            <w:r>
              <w:rPr>
                <w:rFonts w:ascii="Times New Roman" w:hAnsi="Times New Roman" w:cs="Times New Roman"/>
                <w:sz w:val="24"/>
                <w:szCs w:val="28"/>
                <w:shd w:val="clear" w:color="auto" w:fill="FFFFFF"/>
              </w:rPr>
              <w:t>ть тест из 6-7 заданий</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28</w:t>
            </w:r>
          </w:p>
        </w:tc>
        <w:tc>
          <w:tcPr>
            <w:tcW w:w="6237" w:type="dxa"/>
          </w:tcPr>
          <w:p w:rsidR="00174FE1" w:rsidRPr="00840EAF" w:rsidRDefault="00174FE1" w:rsidP="00316AA6">
            <w:pPr>
              <w:pStyle w:val="Default"/>
              <w:contextualSpacing/>
            </w:pPr>
            <w:r w:rsidRPr="00840EAF">
              <w:t>Местоимение</w:t>
            </w:r>
          </w:p>
        </w:tc>
        <w:tc>
          <w:tcPr>
            <w:tcW w:w="6095" w:type="dxa"/>
          </w:tcPr>
          <w:p w:rsidR="00174FE1" w:rsidRPr="003F0FCA" w:rsidRDefault="00174FE1" w:rsidP="00316AA6">
            <w:pPr>
              <w:autoSpaceDE w:val="0"/>
              <w:autoSpaceDN w:val="0"/>
              <w:adjustRightInd w:val="0"/>
              <w:contextualSpacing/>
              <w:rPr>
                <w:rFonts w:ascii="Times New Roman" w:hAnsi="Times New Roman" w:cs="Times New Roman"/>
                <w:sz w:val="24"/>
                <w:szCs w:val="24"/>
              </w:rPr>
            </w:pPr>
            <w:r w:rsidRPr="003F0FCA">
              <w:rPr>
                <w:rFonts w:ascii="Times New Roman" w:hAnsi="Times New Roman" w:cs="Times New Roman"/>
                <w:sz w:val="24"/>
                <w:szCs w:val="21"/>
                <w:shd w:val="clear" w:color="auto" w:fill="FFFFFF"/>
              </w:rPr>
              <w:t xml:space="preserve">Выписать 5-6 </w:t>
            </w:r>
            <w:r>
              <w:rPr>
                <w:rFonts w:ascii="Times New Roman" w:hAnsi="Times New Roman" w:cs="Times New Roman"/>
                <w:sz w:val="24"/>
                <w:szCs w:val="21"/>
                <w:shd w:val="clear" w:color="auto" w:fill="FFFFFF"/>
              </w:rPr>
              <w:t>пословиц, поговорок, фразеологизмов</w:t>
            </w:r>
            <w:r w:rsidRPr="003F0FCA">
              <w:rPr>
                <w:rFonts w:ascii="Times New Roman" w:hAnsi="Times New Roman" w:cs="Times New Roman"/>
                <w:sz w:val="24"/>
                <w:szCs w:val="21"/>
                <w:shd w:val="clear" w:color="auto" w:fill="FFFFFF"/>
              </w:rPr>
              <w:t>, в которых встречаются местоимения</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29</w:t>
            </w:r>
          </w:p>
        </w:tc>
        <w:tc>
          <w:tcPr>
            <w:tcW w:w="6237" w:type="dxa"/>
          </w:tcPr>
          <w:p w:rsidR="00174FE1" w:rsidRPr="00840EAF" w:rsidRDefault="00174FE1" w:rsidP="00316AA6">
            <w:pPr>
              <w:pStyle w:val="Default"/>
              <w:contextualSpacing/>
            </w:pPr>
            <w:r w:rsidRPr="00840EAF">
              <w:t xml:space="preserve">Глагол </w:t>
            </w:r>
          </w:p>
        </w:tc>
        <w:tc>
          <w:tcPr>
            <w:tcW w:w="6095" w:type="dxa"/>
          </w:tcPr>
          <w:p w:rsidR="00174FE1" w:rsidRPr="00CC6ADA" w:rsidRDefault="00174FE1" w:rsidP="00316AA6">
            <w:pPr>
              <w:autoSpaceDE w:val="0"/>
              <w:autoSpaceDN w:val="0"/>
              <w:adjustRightInd w:val="0"/>
              <w:contextualSpacing/>
              <w:rPr>
                <w:rFonts w:ascii="Times New Roman" w:hAnsi="Times New Roman" w:cs="Times New Roman"/>
                <w:sz w:val="24"/>
                <w:szCs w:val="24"/>
              </w:rPr>
            </w:pPr>
            <w:r w:rsidRPr="00CC6ADA">
              <w:rPr>
                <w:rFonts w:ascii="Times New Roman" w:hAnsi="Times New Roman" w:cs="Times New Roman"/>
                <w:color w:val="000000"/>
                <w:sz w:val="24"/>
                <w:szCs w:val="72"/>
                <w:shd w:val="clear" w:color="auto" w:fill="FFFFFF"/>
              </w:rPr>
              <w:t>Повт</w:t>
            </w:r>
            <w:r>
              <w:rPr>
                <w:rFonts w:ascii="Times New Roman" w:hAnsi="Times New Roman" w:cs="Times New Roman"/>
                <w:color w:val="000000"/>
                <w:sz w:val="24"/>
                <w:szCs w:val="72"/>
                <w:shd w:val="clear" w:color="auto" w:fill="FFFFFF"/>
              </w:rPr>
              <w:t>орить</w:t>
            </w:r>
            <w:r w:rsidRPr="00CC6ADA">
              <w:rPr>
                <w:rFonts w:ascii="Times New Roman" w:hAnsi="Times New Roman" w:cs="Times New Roman"/>
                <w:color w:val="000000"/>
                <w:sz w:val="24"/>
                <w:szCs w:val="72"/>
                <w:shd w:val="clear" w:color="auto" w:fill="FFFFFF"/>
              </w:rPr>
              <w:t xml:space="preserve"> правописание глаголов</w:t>
            </w:r>
            <w:r>
              <w:rPr>
                <w:rFonts w:ascii="Times New Roman" w:hAnsi="Times New Roman" w:cs="Times New Roman"/>
                <w:color w:val="000000"/>
                <w:sz w:val="24"/>
                <w:szCs w:val="72"/>
                <w:shd w:val="clear" w:color="auto" w:fill="FFFFFF"/>
              </w:rPr>
              <w:t>, заполнить таблицу</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840EAF" w:rsidRDefault="00174FE1" w:rsidP="00316AA6">
            <w:pPr>
              <w:autoSpaceDE w:val="0"/>
              <w:autoSpaceDN w:val="0"/>
              <w:adjustRightInd w:val="0"/>
              <w:contextualSpacing/>
              <w:jc w:val="center"/>
              <w:rPr>
                <w:rFonts w:ascii="SchoolBookSanPin" w:hAnsi="SchoolBookSanPin" w:cs="SchoolBookSanPin"/>
                <w:sz w:val="24"/>
                <w:szCs w:val="24"/>
              </w:rPr>
            </w:pPr>
            <w:r w:rsidRPr="00840EAF">
              <w:rPr>
                <w:rFonts w:ascii="SchoolBookSanPin" w:hAnsi="SchoolBookSanPin" w:cs="SchoolBookSanPin"/>
                <w:sz w:val="24"/>
                <w:szCs w:val="24"/>
              </w:rPr>
              <w:t>30</w:t>
            </w:r>
          </w:p>
        </w:tc>
        <w:tc>
          <w:tcPr>
            <w:tcW w:w="6237" w:type="dxa"/>
          </w:tcPr>
          <w:p w:rsidR="00174FE1" w:rsidRPr="00840EAF" w:rsidRDefault="00174FE1" w:rsidP="00316AA6">
            <w:pPr>
              <w:pStyle w:val="Default"/>
              <w:contextualSpacing/>
            </w:pPr>
            <w:r w:rsidRPr="00840EAF">
              <w:t xml:space="preserve">Причастие </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Составить задания для взаимопроверки</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Pr="00840EAF" w:rsidRDefault="00174FE1" w:rsidP="00316AA6">
            <w:pPr>
              <w:autoSpaceDE w:val="0"/>
              <w:autoSpaceDN w:val="0"/>
              <w:adjustRightInd w:val="0"/>
              <w:contextualSpacing/>
              <w:jc w:val="center"/>
              <w:rPr>
                <w:rFonts w:ascii="SchoolBookSanPin" w:hAnsi="SchoolBookSanPin" w:cs="SchoolBookSanPin"/>
                <w:sz w:val="24"/>
                <w:szCs w:val="24"/>
              </w:rPr>
            </w:pPr>
            <w:r w:rsidRPr="00840EAF">
              <w:rPr>
                <w:rFonts w:ascii="SchoolBookSanPin" w:hAnsi="SchoolBookSanPin" w:cs="SchoolBookSanPin"/>
                <w:sz w:val="24"/>
                <w:szCs w:val="24"/>
              </w:rPr>
              <w:t>31</w:t>
            </w:r>
          </w:p>
        </w:tc>
        <w:tc>
          <w:tcPr>
            <w:tcW w:w="6237" w:type="dxa"/>
          </w:tcPr>
          <w:p w:rsidR="00174FE1" w:rsidRPr="00840EAF" w:rsidRDefault="00174FE1" w:rsidP="00316AA6">
            <w:pPr>
              <w:pStyle w:val="Default"/>
              <w:contextualSpacing/>
            </w:pPr>
            <w:r w:rsidRPr="00840EAF">
              <w:t>Деепричастие</w:t>
            </w:r>
          </w:p>
        </w:tc>
        <w:tc>
          <w:tcPr>
            <w:tcW w:w="6095" w:type="dxa"/>
          </w:tcPr>
          <w:p w:rsidR="00174FE1" w:rsidRPr="00842DA5" w:rsidRDefault="00174FE1" w:rsidP="00316AA6">
            <w:pPr>
              <w:autoSpaceDE w:val="0"/>
              <w:autoSpaceDN w:val="0"/>
              <w:adjustRightInd w:val="0"/>
              <w:contextualSpacing/>
              <w:rPr>
                <w:rFonts w:ascii="Times New Roman" w:hAnsi="Times New Roman" w:cs="Times New Roman"/>
                <w:sz w:val="24"/>
                <w:szCs w:val="24"/>
              </w:rPr>
            </w:pPr>
            <w:r w:rsidRPr="00842DA5">
              <w:rPr>
                <w:rFonts w:ascii="Times New Roman" w:hAnsi="Times New Roman" w:cs="Times New Roman"/>
                <w:color w:val="000000"/>
                <w:sz w:val="24"/>
                <w:szCs w:val="24"/>
                <w:shd w:val="clear" w:color="auto" w:fill="FFFFFF"/>
              </w:rPr>
              <w:t>Выписать из произведений художественной литературы 8-10 предложений с деепричастием и деепричастным оборотом</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32</w:t>
            </w:r>
          </w:p>
        </w:tc>
        <w:tc>
          <w:tcPr>
            <w:tcW w:w="6237" w:type="dxa"/>
          </w:tcPr>
          <w:p w:rsidR="00174FE1" w:rsidRPr="00840EAF" w:rsidRDefault="00174FE1" w:rsidP="00316AA6">
            <w:pPr>
              <w:pStyle w:val="Default"/>
              <w:contextualSpacing/>
            </w:pPr>
            <w:r w:rsidRPr="00840EAF">
              <w:t xml:space="preserve">Наречие </w:t>
            </w:r>
          </w:p>
        </w:tc>
        <w:tc>
          <w:tcPr>
            <w:tcW w:w="6095" w:type="dxa"/>
          </w:tcPr>
          <w:p w:rsidR="00174FE1" w:rsidRPr="000C6EE6" w:rsidRDefault="00174FE1" w:rsidP="00316AA6">
            <w:pPr>
              <w:pStyle w:val="ac"/>
              <w:shd w:val="clear" w:color="auto" w:fill="FFFFFF"/>
              <w:spacing w:before="0" w:beforeAutospacing="0" w:after="0" w:afterAutospacing="0"/>
              <w:contextualSpacing/>
              <w:rPr>
                <w:color w:val="000000"/>
                <w:sz w:val="20"/>
                <w:szCs w:val="21"/>
              </w:rPr>
            </w:pPr>
            <w:r w:rsidRPr="000C6EE6">
              <w:rPr>
                <w:color w:val="000000"/>
                <w:szCs w:val="27"/>
              </w:rPr>
              <w:t>Выписать</w:t>
            </w:r>
            <w:r>
              <w:rPr>
                <w:color w:val="000000"/>
                <w:szCs w:val="27"/>
              </w:rPr>
              <w:t xml:space="preserve"> по 5 наречий, </w:t>
            </w:r>
            <w:r w:rsidRPr="000C6EE6">
              <w:rPr>
                <w:color w:val="000000"/>
                <w:szCs w:val="27"/>
              </w:rPr>
              <w:t>образовать все возможные степени срав</w:t>
            </w:r>
            <w:r>
              <w:rPr>
                <w:color w:val="000000"/>
                <w:szCs w:val="27"/>
              </w:rPr>
              <w:t>нения</w:t>
            </w: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33</w:t>
            </w:r>
          </w:p>
        </w:tc>
        <w:tc>
          <w:tcPr>
            <w:tcW w:w="6237" w:type="dxa"/>
          </w:tcPr>
          <w:p w:rsidR="00174FE1" w:rsidRPr="00840EAF" w:rsidRDefault="00174FE1" w:rsidP="00316AA6">
            <w:pPr>
              <w:pStyle w:val="Default"/>
              <w:contextualSpacing/>
            </w:pPr>
            <w:r w:rsidRPr="00840EAF">
              <w:t>Контрольный диктант</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174FE1" w:rsidTr="00B03941">
        <w:trPr>
          <w:gridAfter w:val="4"/>
          <w:wAfter w:w="9176" w:type="dxa"/>
        </w:trPr>
        <w:tc>
          <w:tcPr>
            <w:tcW w:w="852" w:type="dxa"/>
          </w:tcPr>
          <w:p w:rsidR="00174FE1" w:rsidRDefault="00174FE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34</w:t>
            </w:r>
          </w:p>
        </w:tc>
        <w:tc>
          <w:tcPr>
            <w:tcW w:w="6237" w:type="dxa"/>
          </w:tcPr>
          <w:p w:rsidR="00174FE1" w:rsidRPr="00840EAF" w:rsidRDefault="00174FE1" w:rsidP="00316AA6">
            <w:pPr>
              <w:pStyle w:val="Default"/>
              <w:contextualSpacing/>
            </w:pPr>
            <w:r w:rsidRPr="00840EAF">
              <w:t xml:space="preserve">Резерв </w:t>
            </w:r>
          </w:p>
        </w:tc>
        <w:tc>
          <w:tcPr>
            <w:tcW w:w="6095" w:type="dxa"/>
          </w:tcPr>
          <w:p w:rsidR="00174FE1" w:rsidRDefault="00174FE1" w:rsidP="00316AA6">
            <w:pPr>
              <w:autoSpaceDE w:val="0"/>
              <w:autoSpaceDN w:val="0"/>
              <w:adjustRightInd w:val="0"/>
              <w:contextualSpacing/>
              <w:rPr>
                <w:rFonts w:ascii="Times New Roman" w:hAnsi="Times New Roman" w:cs="Times New Roman"/>
                <w:sz w:val="24"/>
                <w:szCs w:val="24"/>
              </w:rPr>
            </w:pPr>
          </w:p>
        </w:tc>
        <w:tc>
          <w:tcPr>
            <w:tcW w:w="1984" w:type="dxa"/>
            <w:gridSpan w:val="2"/>
          </w:tcPr>
          <w:p w:rsidR="00174FE1" w:rsidRDefault="00174FE1" w:rsidP="00316AA6">
            <w:pPr>
              <w:autoSpaceDE w:val="0"/>
              <w:autoSpaceDN w:val="0"/>
              <w:adjustRightInd w:val="0"/>
              <w:contextualSpacing/>
              <w:jc w:val="center"/>
              <w:rPr>
                <w:rFonts w:ascii="Times New Roman" w:hAnsi="Times New Roman" w:cs="Times New Roman"/>
                <w:sz w:val="24"/>
                <w:szCs w:val="24"/>
              </w:rPr>
            </w:pPr>
          </w:p>
        </w:tc>
      </w:tr>
      <w:tr w:rsidR="000C6EE6" w:rsidTr="002351FB">
        <w:trPr>
          <w:gridAfter w:val="4"/>
          <w:wAfter w:w="9176" w:type="dxa"/>
          <w:trHeight w:val="276"/>
        </w:trPr>
        <w:tc>
          <w:tcPr>
            <w:tcW w:w="15168" w:type="dxa"/>
            <w:gridSpan w:val="5"/>
            <w:tcBorders>
              <w:top w:val="nil"/>
              <w:left w:val="nil"/>
              <w:right w:val="nil"/>
            </w:tcBorders>
          </w:tcPr>
          <w:p w:rsidR="000C6EE6" w:rsidRDefault="000C6EE6" w:rsidP="00316AA6">
            <w:pPr>
              <w:autoSpaceDE w:val="0"/>
              <w:autoSpaceDN w:val="0"/>
              <w:adjustRightInd w:val="0"/>
              <w:contextualSpacing/>
              <w:rPr>
                <w:rFonts w:ascii="Times New Roman" w:hAnsi="Times New Roman" w:cs="Times New Roman"/>
                <w:b/>
                <w:sz w:val="24"/>
                <w:szCs w:val="24"/>
              </w:rPr>
            </w:pPr>
          </w:p>
          <w:p w:rsidR="000C6EE6" w:rsidRDefault="000C6EE6" w:rsidP="00316AA6">
            <w:pPr>
              <w:autoSpaceDE w:val="0"/>
              <w:autoSpaceDN w:val="0"/>
              <w:adjustRightInd w:val="0"/>
              <w:contextualSpacing/>
              <w:jc w:val="center"/>
              <w:rPr>
                <w:rFonts w:ascii="Times New Roman" w:hAnsi="Times New Roman" w:cs="Times New Roman"/>
                <w:b/>
                <w:sz w:val="24"/>
                <w:szCs w:val="24"/>
              </w:rPr>
            </w:pPr>
          </w:p>
          <w:p w:rsidR="000C6EE6" w:rsidRDefault="000C6EE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316AA6" w:rsidRDefault="00316AA6" w:rsidP="00316AA6">
            <w:pPr>
              <w:autoSpaceDE w:val="0"/>
              <w:autoSpaceDN w:val="0"/>
              <w:adjustRightInd w:val="0"/>
              <w:contextualSpacing/>
              <w:jc w:val="center"/>
              <w:rPr>
                <w:rFonts w:ascii="Times New Roman" w:hAnsi="Times New Roman" w:cs="Times New Roman"/>
                <w:b/>
                <w:sz w:val="24"/>
                <w:szCs w:val="24"/>
              </w:rPr>
            </w:pPr>
          </w:p>
          <w:p w:rsidR="000C6EE6" w:rsidRPr="000C6EE6" w:rsidRDefault="000C6EE6" w:rsidP="002351FB">
            <w:pPr>
              <w:autoSpaceDE w:val="0"/>
              <w:autoSpaceDN w:val="0"/>
              <w:adjustRightInd w:val="0"/>
              <w:contextualSpacing/>
              <w:jc w:val="center"/>
              <w:rPr>
                <w:rFonts w:ascii="Times New Roman" w:hAnsi="Times New Roman" w:cs="Times New Roman"/>
                <w:b/>
                <w:sz w:val="24"/>
                <w:szCs w:val="24"/>
              </w:rPr>
            </w:pPr>
            <w:r w:rsidRPr="00662332">
              <w:rPr>
                <w:rFonts w:ascii="Times New Roman" w:hAnsi="Times New Roman" w:cs="Times New Roman"/>
                <w:b/>
                <w:sz w:val="24"/>
                <w:szCs w:val="24"/>
              </w:rPr>
              <w:lastRenderedPageBreak/>
              <w:t>Календарно-тематическое пл</w:t>
            </w:r>
            <w:r>
              <w:rPr>
                <w:rFonts w:ascii="Times New Roman" w:hAnsi="Times New Roman" w:cs="Times New Roman"/>
                <w:b/>
                <w:sz w:val="24"/>
                <w:szCs w:val="24"/>
              </w:rPr>
              <w:t>анирование по русскому языку. 11</w:t>
            </w:r>
            <w:r w:rsidR="002351FB">
              <w:rPr>
                <w:rFonts w:ascii="Times New Roman" w:hAnsi="Times New Roman" w:cs="Times New Roman"/>
                <w:b/>
                <w:sz w:val="24"/>
                <w:szCs w:val="24"/>
              </w:rPr>
              <w:t xml:space="preserve"> класс </w:t>
            </w:r>
            <w:r w:rsidRPr="00662332">
              <w:rPr>
                <w:rFonts w:ascii="Times New Roman" w:hAnsi="Times New Roman" w:cs="Times New Roman"/>
                <w:b/>
                <w:sz w:val="24"/>
                <w:szCs w:val="24"/>
              </w:rPr>
              <w:t>(34 ч., в неделю – 1 ч.)</w:t>
            </w:r>
          </w:p>
        </w:tc>
      </w:tr>
      <w:tr w:rsidR="00B03941" w:rsidTr="00AD2688">
        <w:trPr>
          <w:gridAfter w:val="4"/>
          <w:wAfter w:w="9176" w:type="dxa"/>
          <w:trHeight w:val="288"/>
        </w:trPr>
        <w:tc>
          <w:tcPr>
            <w:tcW w:w="852" w:type="dxa"/>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lastRenderedPageBreak/>
              <w:t>№ п/п</w:t>
            </w:r>
          </w:p>
        </w:tc>
        <w:tc>
          <w:tcPr>
            <w:tcW w:w="6237" w:type="dxa"/>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Тема урока</w:t>
            </w:r>
          </w:p>
        </w:tc>
        <w:tc>
          <w:tcPr>
            <w:tcW w:w="6804" w:type="dxa"/>
            <w:gridSpan w:val="2"/>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Домашнее задание</w:t>
            </w:r>
          </w:p>
        </w:tc>
        <w:tc>
          <w:tcPr>
            <w:tcW w:w="1275" w:type="dxa"/>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 xml:space="preserve">Дата </w:t>
            </w:r>
            <w:r>
              <w:rPr>
                <w:rFonts w:ascii="Times New Roman" w:hAnsi="Times New Roman" w:cs="Times New Roman"/>
                <w:b/>
                <w:sz w:val="24"/>
                <w:szCs w:val="24"/>
              </w:rPr>
              <w:t>урока</w:t>
            </w: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w:t>
            </w:r>
          </w:p>
        </w:tc>
        <w:tc>
          <w:tcPr>
            <w:tcW w:w="6237" w:type="dxa"/>
          </w:tcPr>
          <w:p w:rsidR="00B03941" w:rsidRDefault="00B03941" w:rsidP="00316AA6">
            <w:pPr>
              <w:autoSpaceDE w:val="0"/>
              <w:autoSpaceDN w:val="0"/>
              <w:adjustRightInd w:val="0"/>
              <w:contextualSpacing/>
              <w:rPr>
                <w:rFonts w:ascii="SchoolBookSanPin" w:hAnsi="SchoolBookSanPin" w:cs="SchoolBookSanPin"/>
                <w:sz w:val="24"/>
                <w:szCs w:val="24"/>
              </w:rPr>
            </w:pPr>
            <w:r w:rsidRPr="00840EAF">
              <w:rPr>
                <w:rFonts w:ascii="SchoolBookSanPin" w:hAnsi="SchoolBookSanPin" w:cs="SchoolBookSanPin"/>
                <w:sz w:val="24"/>
                <w:szCs w:val="24"/>
              </w:rPr>
              <w:t>Роль первого предложения (зачина) в тексте</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§6, упр.83 (1-5)</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val="restart"/>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2-3</w:t>
            </w:r>
          </w:p>
        </w:tc>
        <w:tc>
          <w:tcPr>
            <w:tcW w:w="6237" w:type="dxa"/>
          </w:tcPr>
          <w:p w:rsidR="00B03941" w:rsidRDefault="00B03941" w:rsidP="00316AA6">
            <w:pPr>
              <w:autoSpaceDE w:val="0"/>
              <w:autoSpaceDN w:val="0"/>
              <w:adjustRightInd w:val="0"/>
              <w:contextualSpacing/>
              <w:rPr>
                <w:rFonts w:ascii="SchoolBookSanPin" w:hAnsi="SchoolBookSanPin" w:cs="SchoolBookSanPin"/>
                <w:sz w:val="24"/>
                <w:szCs w:val="24"/>
              </w:rPr>
            </w:pPr>
            <w:r w:rsidRPr="00A257A5">
              <w:rPr>
                <w:rFonts w:ascii="SchoolBookSanPin" w:hAnsi="SchoolBookSanPin" w:cs="SchoolBookSanPin"/>
                <w:sz w:val="24"/>
                <w:szCs w:val="24"/>
              </w:rPr>
              <w:t>Текст и речевая среда</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§7, упр.93</w:t>
            </w:r>
            <w:r w:rsidR="00316AA6">
              <w:rPr>
                <w:rFonts w:ascii="Times New Roman" w:hAnsi="Times New Roman" w:cs="Times New Roman"/>
                <w:sz w:val="24"/>
                <w:szCs w:val="24"/>
              </w:rPr>
              <w:t xml:space="preserve">; </w:t>
            </w:r>
            <w:r>
              <w:rPr>
                <w:rFonts w:ascii="Times New Roman" w:hAnsi="Times New Roman" w:cs="Times New Roman"/>
                <w:sz w:val="24"/>
                <w:szCs w:val="24"/>
              </w:rPr>
              <w:t>Подготовиться к словарному диктанту</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highlight w:val="yellow"/>
              </w:rPr>
            </w:pPr>
            <w:r>
              <w:rPr>
                <w:rFonts w:ascii="SchoolBookSanPin" w:hAnsi="SchoolBookSanPin" w:cs="SchoolBookSanPin"/>
                <w:sz w:val="24"/>
                <w:szCs w:val="24"/>
              </w:rPr>
              <w:t>4-</w:t>
            </w:r>
            <w:r w:rsidRPr="00631673">
              <w:rPr>
                <w:rFonts w:ascii="SchoolBookSanPin" w:hAnsi="SchoolBookSanPin" w:cs="SchoolBookSanPin"/>
                <w:sz w:val="24"/>
                <w:szCs w:val="24"/>
              </w:rPr>
              <w:t>5</w:t>
            </w:r>
          </w:p>
        </w:tc>
        <w:tc>
          <w:tcPr>
            <w:tcW w:w="6237" w:type="dxa"/>
          </w:tcPr>
          <w:p w:rsidR="00B03941" w:rsidRDefault="00B03941" w:rsidP="00316AA6">
            <w:pPr>
              <w:autoSpaceDE w:val="0"/>
              <w:autoSpaceDN w:val="0"/>
              <w:adjustRightInd w:val="0"/>
              <w:contextualSpacing/>
              <w:rPr>
                <w:rFonts w:ascii="SchoolBookSanPin" w:hAnsi="SchoolBookSanPin" w:cs="SchoolBookSanPin"/>
                <w:sz w:val="24"/>
                <w:szCs w:val="24"/>
              </w:rPr>
            </w:pPr>
            <w:r w:rsidRPr="00550C55">
              <w:rPr>
                <w:rFonts w:ascii="SchoolBookSanPin" w:hAnsi="SchoolBookSanPin" w:cs="SchoolBookSanPin"/>
                <w:sz w:val="24"/>
                <w:szCs w:val="24"/>
              </w:rPr>
              <w:t xml:space="preserve">Тропы как </w:t>
            </w:r>
            <w:r>
              <w:rPr>
                <w:rFonts w:ascii="SchoolBookSanPin" w:hAnsi="SchoolBookSanPin" w:cs="SchoolBookSanPin"/>
                <w:sz w:val="24"/>
                <w:szCs w:val="24"/>
              </w:rPr>
              <w:t>выразительные средства языка</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Составить текст с использованием тропов</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6-</w:t>
            </w:r>
            <w:r w:rsidRPr="00631673">
              <w:rPr>
                <w:rFonts w:ascii="SchoolBookSanPin" w:hAnsi="SchoolBookSanPin" w:cs="SchoolBookSanPin"/>
                <w:sz w:val="24"/>
                <w:szCs w:val="24"/>
              </w:rPr>
              <w:t>7</w:t>
            </w:r>
          </w:p>
        </w:tc>
        <w:tc>
          <w:tcPr>
            <w:tcW w:w="6237" w:type="dxa"/>
          </w:tcPr>
          <w:p w:rsidR="00B03941" w:rsidRDefault="00B03941" w:rsidP="00316AA6">
            <w:pPr>
              <w:autoSpaceDE w:val="0"/>
              <w:autoSpaceDN w:val="0"/>
              <w:adjustRightInd w:val="0"/>
              <w:contextualSpacing/>
              <w:rPr>
                <w:rFonts w:ascii="SchoolBookSanPin" w:hAnsi="SchoolBookSanPin" w:cs="SchoolBookSanPin"/>
                <w:sz w:val="24"/>
                <w:szCs w:val="24"/>
              </w:rPr>
            </w:pPr>
            <w:r w:rsidRPr="00A257A5">
              <w:rPr>
                <w:rFonts w:ascii="SchoolBookSanPin" w:hAnsi="SchoolBookSanPin" w:cs="SchoolBookSanPin"/>
                <w:sz w:val="24"/>
                <w:szCs w:val="24"/>
              </w:rPr>
              <w:t>Речевая среда и звучащая речь. Звуковые средства выразительности. Интонация. Голос</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§8, упр.97</w:t>
            </w:r>
          </w:p>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§9, упр.102 (1-4)</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8</w:t>
            </w:r>
          </w:p>
        </w:tc>
        <w:tc>
          <w:tcPr>
            <w:tcW w:w="6237" w:type="dxa"/>
          </w:tcPr>
          <w:p w:rsidR="00B03941" w:rsidRDefault="00B0394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 xml:space="preserve">Особенности поэтического </w:t>
            </w:r>
            <w:r w:rsidRPr="00A257A5">
              <w:rPr>
                <w:rFonts w:ascii="SchoolBookSanPin" w:hAnsi="SchoolBookSanPin" w:cs="SchoolBookSanPin"/>
                <w:sz w:val="24"/>
                <w:szCs w:val="24"/>
              </w:rPr>
              <w:t>текста</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§10, упр.113</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9-10</w:t>
            </w:r>
          </w:p>
        </w:tc>
        <w:tc>
          <w:tcPr>
            <w:tcW w:w="6237" w:type="dxa"/>
          </w:tcPr>
          <w:p w:rsidR="00B03941" w:rsidRDefault="00B0394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 xml:space="preserve">Развивающая речевая среда — это пространство </w:t>
            </w:r>
            <w:r w:rsidRPr="00550C55">
              <w:rPr>
                <w:rFonts w:ascii="SchoolBookSanPin" w:hAnsi="SchoolBookSanPin" w:cs="SchoolBookSanPin"/>
                <w:sz w:val="24"/>
                <w:szCs w:val="24"/>
              </w:rPr>
              <w:t>культуры</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§11, упр.129 (1-4)</w:t>
            </w:r>
          </w:p>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Упр.139</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11</w:t>
            </w:r>
          </w:p>
        </w:tc>
        <w:tc>
          <w:tcPr>
            <w:tcW w:w="6237" w:type="dxa"/>
          </w:tcPr>
          <w:p w:rsidR="00B03941" w:rsidRDefault="00B03941"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Контрольный диктант</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Pr="00B57C92"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«Диалог с тек</w:t>
            </w:r>
            <w:r w:rsidRPr="004F07EC">
              <w:rPr>
                <w:rFonts w:ascii="Times New Roman" w:hAnsi="Times New Roman" w:cs="Times New Roman"/>
                <w:sz w:val="24"/>
                <w:szCs w:val="24"/>
              </w:rPr>
              <w:t>стом»</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§12, памятка</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13-14</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Культура как совокупность </w:t>
            </w:r>
            <w:r w:rsidRPr="004F07EC">
              <w:rPr>
                <w:rFonts w:ascii="Times New Roman" w:hAnsi="Times New Roman" w:cs="Times New Roman"/>
                <w:sz w:val="24"/>
                <w:szCs w:val="24"/>
              </w:rPr>
              <w:t>текстов</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§13, упр.150</w:t>
            </w:r>
          </w:p>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Упр.163 (1)</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Русский язык помогает по</w:t>
            </w:r>
            <w:r w:rsidRPr="004F07EC">
              <w:rPr>
                <w:rFonts w:ascii="Times New Roman" w:hAnsi="Times New Roman" w:cs="Times New Roman"/>
                <w:sz w:val="24"/>
                <w:szCs w:val="24"/>
              </w:rPr>
              <w:t>стигать другие</w:t>
            </w:r>
            <w:r>
              <w:rPr>
                <w:rFonts w:ascii="Times New Roman" w:hAnsi="Times New Roman" w:cs="Times New Roman"/>
                <w:sz w:val="24"/>
                <w:szCs w:val="24"/>
              </w:rPr>
              <w:t xml:space="preserve"> науки</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§14, упр.175 (1-6)</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16-17</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Способы информационной </w:t>
            </w:r>
            <w:r w:rsidRPr="004F07EC">
              <w:rPr>
                <w:rFonts w:ascii="Times New Roman" w:hAnsi="Times New Roman" w:cs="Times New Roman"/>
                <w:sz w:val="24"/>
                <w:szCs w:val="24"/>
              </w:rPr>
              <w:t>переработки</w:t>
            </w:r>
            <w:r>
              <w:rPr>
                <w:rFonts w:ascii="Times New Roman" w:hAnsi="Times New Roman" w:cs="Times New Roman"/>
                <w:sz w:val="24"/>
                <w:szCs w:val="24"/>
              </w:rPr>
              <w:t xml:space="preserve"> текстов. Особенности аннота</w:t>
            </w:r>
            <w:r w:rsidRPr="004F07EC">
              <w:rPr>
                <w:rFonts w:ascii="Times New Roman" w:hAnsi="Times New Roman" w:cs="Times New Roman"/>
                <w:sz w:val="24"/>
                <w:szCs w:val="24"/>
              </w:rPr>
              <w:t>ции</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§15, упр.180 (1-7)</w:t>
            </w:r>
          </w:p>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§16-17</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18-19</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Сжатое изложение с творческим </w:t>
            </w:r>
            <w:r w:rsidRPr="000B7639">
              <w:rPr>
                <w:rFonts w:ascii="Times New Roman" w:hAnsi="Times New Roman" w:cs="Times New Roman"/>
                <w:sz w:val="24"/>
                <w:szCs w:val="24"/>
              </w:rPr>
              <w:t>заданием</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Русский язык и литература как единое пространство </w:t>
            </w:r>
            <w:r w:rsidRPr="004F07EC">
              <w:rPr>
                <w:rFonts w:ascii="Times New Roman" w:hAnsi="Times New Roman" w:cs="Times New Roman"/>
                <w:sz w:val="24"/>
                <w:szCs w:val="24"/>
              </w:rPr>
              <w:t>культуры</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§18, упр.193 (1-6)</w:t>
            </w:r>
          </w:p>
          <w:p w:rsidR="00B03941"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Упр.206 (1-6)</w:t>
            </w: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Pr="00B57C92"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22</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Оцениваем результаты изучения раздела (подведем ито</w:t>
            </w:r>
            <w:r w:rsidRPr="000B7639">
              <w:rPr>
                <w:rFonts w:ascii="Times New Roman" w:hAnsi="Times New Roman" w:cs="Times New Roman"/>
                <w:sz w:val="24"/>
                <w:szCs w:val="24"/>
              </w:rPr>
              <w:t>ги)</w:t>
            </w:r>
          </w:p>
        </w:tc>
        <w:tc>
          <w:tcPr>
            <w:tcW w:w="6804"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1281" w:type="dxa"/>
            <w:gridSpan w:val="2"/>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tabs>
                <w:tab w:val="center" w:pos="1593"/>
              </w:tabs>
              <w:autoSpaceDE w:val="0"/>
              <w:autoSpaceDN w:val="0"/>
              <w:adjustRightInd w:val="0"/>
              <w:ind w:hanging="108"/>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23</w:t>
            </w:r>
          </w:p>
        </w:tc>
        <w:tc>
          <w:tcPr>
            <w:tcW w:w="6237" w:type="dxa"/>
          </w:tcPr>
          <w:p w:rsidR="00B03941" w:rsidRDefault="00B03941" w:rsidP="00316AA6">
            <w:pPr>
              <w:autoSpaceDE w:val="0"/>
              <w:autoSpaceDN w:val="0"/>
              <w:adjustRightInd w:val="0"/>
              <w:contextualSpacing/>
              <w:rPr>
                <w:rFonts w:ascii="Times New Roman" w:hAnsi="Times New Roman" w:cs="Times New Roman"/>
                <w:sz w:val="24"/>
                <w:szCs w:val="24"/>
              </w:rPr>
            </w:pPr>
            <w:r w:rsidRPr="007E7999">
              <w:rPr>
                <w:rFonts w:ascii="Times New Roman" w:hAnsi="Times New Roman" w:cs="Times New Roman"/>
                <w:sz w:val="24"/>
                <w:szCs w:val="24"/>
              </w:rPr>
              <w:t>Пунктуация в р</w:t>
            </w:r>
            <w:r>
              <w:rPr>
                <w:rFonts w:ascii="Times New Roman" w:hAnsi="Times New Roman" w:cs="Times New Roman"/>
                <w:sz w:val="24"/>
                <w:szCs w:val="24"/>
              </w:rPr>
              <w:t xml:space="preserve">усском языке. Ключевые понятия </w:t>
            </w:r>
          </w:p>
        </w:tc>
        <w:tc>
          <w:tcPr>
            <w:tcW w:w="6804" w:type="dxa"/>
            <w:gridSpan w:val="2"/>
          </w:tcPr>
          <w:p w:rsidR="00B03941"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Записи в тетради</w:t>
            </w:r>
          </w:p>
        </w:tc>
        <w:tc>
          <w:tcPr>
            <w:tcW w:w="1281" w:type="dxa"/>
            <w:gridSpan w:val="2"/>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76"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5357" w:type="dxa"/>
          </w:tcPr>
          <w:p w:rsidR="00B03941" w:rsidRDefault="00B03941" w:rsidP="00316AA6">
            <w:pPr>
              <w:autoSpaceDE w:val="0"/>
              <w:autoSpaceDN w:val="0"/>
              <w:adjustRightInd w:val="0"/>
              <w:contextualSpacing/>
              <w:rPr>
                <w:rFonts w:ascii="Times New Roman" w:hAnsi="Times New Roman" w:cs="Times New Roman"/>
                <w:sz w:val="24"/>
                <w:szCs w:val="24"/>
              </w:rPr>
            </w:pPr>
          </w:p>
        </w:tc>
      </w:tr>
      <w:tr w:rsidR="00316AA6" w:rsidTr="00AD2688">
        <w:tc>
          <w:tcPr>
            <w:tcW w:w="852" w:type="dxa"/>
          </w:tcPr>
          <w:p w:rsidR="00316AA6"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24</w:t>
            </w:r>
          </w:p>
        </w:tc>
        <w:tc>
          <w:tcPr>
            <w:tcW w:w="6237" w:type="dxa"/>
          </w:tcPr>
          <w:p w:rsidR="00316AA6" w:rsidRPr="007E7999" w:rsidRDefault="00316AA6" w:rsidP="00316AA6">
            <w:pPr>
              <w:autoSpaceDE w:val="0"/>
              <w:autoSpaceDN w:val="0"/>
              <w:adjustRightInd w:val="0"/>
              <w:contextualSpacing/>
              <w:rPr>
                <w:rFonts w:ascii="Times New Roman" w:hAnsi="Times New Roman" w:cs="Times New Roman"/>
                <w:sz w:val="24"/>
                <w:szCs w:val="24"/>
              </w:rPr>
            </w:pPr>
            <w:r w:rsidRPr="007E7999">
              <w:rPr>
                <w:rFonts w:ascii="Times New Roman" w:hAnsi="Times New Roman" w:cs="Times New Roman"/>
                <w:sz w:val="24"/>
                <w:szCs w:val="24"/>
              </w:rPr>
              <w:t>Тире между гла</w:t>
            </w:r>
            <w:r>
              <w:rPr>
                <w:rFonts w:ascii="Times New Roman" w:hAnsi="Times New Roman" w:cs="Times New Roman"/>
                <w:sz w:val="24"/>
                <w:szCs w:val="24"/>
              </w:rPr>
              <w:t>вными членами в предложении</w:t>
            </w:r>
          </w:p>
        </w:tc>
        <w:tc>
          <w:tcPr>
            <w:tcW w:w="6804"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Подобрать пословицы на изученную тему, записать в тетрадь</w:t>
            </w:r>
          </w:p>
        </w:tc>
        <w:tc>
          <w:tcPr>
            <w:tcW w:w="1281"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r w:rsidR="00316AA6" w:rsidTr="00AD2688">
        <w:tc>
          <w:tcPr>
            <w:tcW w:w="852" w:type="dxa"/>
          </w:tcPr>
          <w:p w:rsidR="00316AA6"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25</w:t>
            </w:r>
          </w:p>
        </w:tc>
        <w:tc>
          <w:tcPr>
            <w:tcW w:w="6237" w:type="dxa"/>
          </w:tcPr>
          <w:p w:rsidR="00316AA6" w:rsidRPr="007E7999"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Синтаксис и пунктуация простого предложения</w:t>
            </w:r>
          </w:p>
        </w:tc>
        <w:tc>
          <w:tcPr>
            <w:tcW w:w="6804"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Упр.219 (1-7)</w:t>
            </w:r>
          </w:p>
        </w:tc>
        <w:tc>
          <w:tcPr>
            <w:tcW w:w="1281"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r w:rsidR="00316AA6" w:rsidTr="00AD2688">
        <w:tc>
          <w:tcPr>
            <w:tcW w:w="852" w:type="dxa"/>
            <w:tcBorders>
              <w:top w:val="nil"/>
            </w:tcBorders>
          </w:tcPr>
          <w:p w:rsidR="00316AA6"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26-27</w:t>
            </w:r>
          </w:p>
        </w:tc>
        <w:tc>
          <w:tcPr>
            <w:tcW w:w="6237" w:type="dxa"/>
            <w:tcBorders>
              <w:top w:val="nil"/>
            </w:tcBorders>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Обособленные члены предложения</w:t>
            </w:r>
          </w:p>
        </w:tc>
        <w:tc>
          <w:tcPr>
            <w:tcW w:w="6804" w:type="dxa"/>
            <w:gridSpan w:val="2"/>
            <w:tcBorders>
              <w:top w:val="nil"/>
            </w:tcBorders>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Выписать из текста художественной литературы 4-5 предложений с обособленными членами</w:t>
            </w:r>
          </w:p>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Упр.225</w:t>
            </w:r>
          </w:p>
        </w:tc>
        <w:tc>
          <w:tcPr>
            <w:tcW w:w="1281" w:type="dxa"/>
            <w:gridSpan w:val="2"/>
            <w:tcBorders>
              <w:top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r w:rsidR="00316AA6" w:rsidTr="00AD2688">
        <w:tc>
          <w:tcPr>
            <w:tcW w:w="852" w:type="dxa"/>
          </w:tcPr>
          <w:p w:rsidR="00316AA6"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28-29</w:t>
            </w:r>
          </w:p>
        </w:tc>
        <w:tc>
          <w:tcPr>
            <w:tcW w:w="6237" w:type="dxa"/>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Синтаксис и пунктуация сложного предложения</w:t>
            </w:r>
          </w:p>
        </w:tc>
        <w:tc>
          <w:tcPr>
            <w:tcW w:w="6804"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Из рассказа «Оттепель» О. </w:t>
            </w:r>
            <w:proofErr w:type="spellStart"/>
            <w:r>
              <w:rPr>
                <w:rFonts w:ascii="Times New Roman" w:hAnsi="Times New Roman" w:cs="Times New Roman"/>
                <w:sz w:val="24"/>
                <w:szCs w:val="24"/>
              </w:rPr>
              <w:t>Бокеева</w:t>
            </w:r>
            <w:proofErr w:type="spellEnd"/>
            <w:r>
              <w:rPr>
                <w:rFonts w:ascii="Times New Roman" w:hAnsi="Times New Roman" w:cs="Times New Roman"/>
                <w:sz w:val="24"/>
                <w:szCs w:val="24"/>
              </w:rPr>
              <w:t xml:space="preserve"> выбрать два сложных предложения и выполнить синтаксический разбор; Упр.233</w:t>
            </w:r>
          </w:p>
        </w:tc>
        <w:tc>
          <w:tcPr>
            <w:tcW w:w="1281"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val="restart"/>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r w:rsidR="00316AA6" w:rsidTr="00AD2688">
        <w:tc>
          <w:tcPr>
            <w:tcW w:w="852" w:type="dxa"/>
          </w:tcPr>
          <w:p w:rsidR="00316AA6"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30</w:t>
            </w:r>
          </w:p>
        </w:tc>
        <w:tc>
          <w:tcPr>
            <w:tcW w:w="6237" w:type="dxa"/>
          </w:tcPr>
          <w:p w:rsidR="00316AA6" w:rsidRPr="007E7999"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Соотношение интона</w:t>
            </w:r>
            <w:r w:rsidRPr="007E7999">
              <w:rPr>
                <w:rFonts w:ascii="Times New Roman" w:hAnsi="Times New Roman" w:cs="Times New Roman"/>
                <w:sz w:val="24"/>
                <w:szCs w:val="24"/>
              </w:rPr>
              <w:t>ции в устной речи и знаков препинания – в письменной</w:t>
            </w:r>
          </w:p>
        </w:tc>
        <w:tc>
          <w:tcPr>
            <w:tcW w:w="6804"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Составить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по теме урока</w:t>
            </w:r>
          </w:p>
        </w:tc>
        <w:tc>
          <w:tcPr>
            <w:tcW w:w="1281"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r w:rsidR="00316AA6" w:rsidTr="00AD2688">
        <w:trPr>
          <w:trHeight w:val="70"/>
        </w:trPr>
        <w:tc>
          <w:tcPr>
            <w:tcW w:w="852" w:type="dxa"/>
          </w:tcPr>
          <w:p w:rsidR="00316AA6" w:rsidRPr="00840EAF"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31-32</w:t>
            </w:r>
          </w:p>
        </w:tc>
        <w:tc>
          <w:tcPr>
            <w:tcW w:w="6237" w:type="dxa"/>
          </w:tcPr>
          <w:p w:rsidR="00316AA6" w:rsidRPr="004F07EC" w:rsidRDefault="00316AA6" w:rsidP="00316AA6">
            <w:pPr>
              <w:autoSpaceDE w:val="0"/>
              <w:autoSpaceDN w:val="0"/>
              <w:adjustRightInd w:val="0"/>
              <w:contextualSpacing/>
              <w:rPr>
                <w:rFonts w:ascii="SchoolBookSanPin" w:hAnsi="SchoolBookSanPin" w:cs="SchoolBookSanPin"/>
                <w:sz w:val="24"/>
                <w:szCs w:val="24"/>
              </w:rPr>
            </w:pPr>
            <w:r>
              <w:rPr>
                <w:rFonts w:ascii="SchoolBookSanPin" w:hAnsi="SchoolBookSanPin" w:cs="SchoolBookSanPin"/>
                <w:sz w:val="24"/>
                <w:szCs w:val="24"/>
              </w:rPr>
              <w:t>Подготовка к зачету по теме «Синтаксис и пунктуация»</w:t>
            </w:r>
          </w:p>
        </w:tc>
        <w:tc>
          <w:tcPr>
            <w:tcW w:w="6804"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Подготовиться к зачету</w:t>
            </w:r>
          </w:p>
        </w:tc>
        <w:tc>
          <w:tcPr>
            <w:tcW w:w="1281"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r w:rsidR="00316AA6" w:rsidTr="00AD2688">
        <w:tc>
          <w:tcPr>
            <w:tcW w:w="852" w:type="dxa"/>
          </w:tcPr>
          <w:p w:rsidR="00316AA6" w:rsidRPr="000B7639"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33</w:t>
            </w:r>
          </w:p>
        </w:tc>
        <w:tc>
          <w:tcPr>
            <w:tcW w:w="6237" w:type="dxa"/>
          </w:tcPr>
          <w:p w:rsidR="00316AA6" w:rsidRPr="000B7639"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Зачет</w:t>
            </w:r>
            <w:r w:rsidRPr="007E7999">
              <w:rPr>
                <w:rFonts w:ascii="Times New Roman" w:hAnsi="Times New Roman" w:cs="Times New Roman"/>
                <w:sz w:val="24"/>
                <w:szCs w:val="24"/>
              </w:rPr>
              <w:t xml:space="preserve"> по теме «</w:t>
            </w:r>
            <w:r>
              <w:rPr>
                <w:rFonts w:ascii="Times New Roman" w:hAnsi="Times New Roman" w:cs="Times New Roman"/>
                <w:sz w:val="24"/>
                <w:szCs w:val="24"/>
              </w:rPr>
              <w:t>Синтаксис и п</w:t>
            </w:r>
            <w:r w:rsidRPr="007E7999">
              <w:rPr>
                <w:rFonts w:ascii="Times New Roman" w:hAnsi="Times New Roman" w:cs="Times New Roman"/>
                <w:sz w:val="24"/>
                <w:szCs w:val="24"/>
              </w:rPr>
              <w:t>унктуация»</w:t>
            </w:r>
          </w:p>
        </w:tc>
        <w:tc>
          <w:tcPr>
            <w:tcW w:w="6804"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1281"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r w:rsidR="00316AA6" w:rsidTr="00AD2688">
        <w:tc>
          <w:tcPr>
            <w:tcW w:w="852" w:type="dxa"/>
          </w:tcPr>
          <w:p w:rsidR="00316AA6" w:rsidRPr="000B7639"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34</w:t>
            </w:r>
          </w:p>
        </w:tc>
        <w:tc>
          <w:tcPr>
            <w:tcW w:w="6237" w:type="dxa"/>
          </w:tcPr>
          <w:p w:rsidR="00316AA6" w:rsidRPr="000943EA" w:rsidRDefault="00316AA6" w:rsidP="00316AA6">
            <w:pPr>
              <w:autoSpaceDE w:val="0"/>
              <w:autoSpaceDN w:val="0"/>
              <w:adjustRightInd w:val="0"/>
              <w:contextualSpacing/>
              <w:rPr>
                <w:rFonts w:ascii="Times New Roman" w:hAnsi="Times New Roman" w:cs="Times New Roman"/>
                <w:sz w:val="24"/>
                <w:szCs w:val="24"/>
                <w:highlight w:val="yellow"/>
              </w:rPr>
            </w:pPr>
            <w:r>
              <w:rPr>
                <w:rFonts w:ascii="Times New Roman" w:hAnsi="Times New Roman" w:cs="Times New Roman"/>
                <w:sz w:val="24"/>
                <w:szCs w:val="24"/>
              </w:rPr>
              <w:t>Резерв</w:t>
            </w:r>
          </w:p>
        </w:tc>
        <w:tc>
          <w:tcPr>
            <w:tcW w:w="6804"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1281" w:type="dxa"/>
            <w:gridSpan w:val="2"/>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3237" w:type="dxa"/>
            <w:vMerge/>
            <w:tcBorders>
              <w:top w:val="nil"/>
              <w:bottom w:val="nil"/>
            </w:tcBorders>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76"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5357" w:type="dxa"/>
          </w:tcPr>
          <w:p w:rsidR="00316AA6" w:rsidRDefault="00316AA6" w:rsidP="00316AA6">
            <w:pPr>
              <w:autoSpaceDE w:val="0"/>
              <w:autoSpaceDN w:val="0"/>
              <w:adjustRightInd w:val="0"/>
              <w:contextualSpacing/>
              <w:rPr>
                <w:rFonts w:ascii="Times New Roman" w:hAnsi="Times New Roman" w:cs="Times New Roman"/>
                <w:sz w:val="24"/>
                <w:szCs w:val="24"/>
              </w:rPr>
            </w:pPr>
          </w:p>
        </w:tc>
      </w:tr>
    </w:tbl>
    <w:p w:rsidR="002351FB" w:rsidRDefault="002351FB" w:rsidP="002351FB">
      <w:pPr>
        <w:autoSpaceDE w:val="0"/>
        <w:autoSpaceDN w:val="0"/>
        <w:adjustRightInd w:val="0"/>
        <w:spacing w:after="0" w:line="240" w:lineRule="auto"/>
        <w:contextualSpacing/>
        <w:jc w:val="center"/>
        <w:rPr>
          <w:rFonts w:ascii="Times New Roman" w:hAnsi="Times New Roman" w:cs="Times New Roman"/>
          <w:b/>
          <w:sz w:val="24"/>
          <w:szCs w:val="24"/>
        </w:rPr>
      </w:pPr>
    </w:p>
    <w:p w:rsidR="004F07EC" w:rsidRPr="000B7639" w:rsidRDefault="000B7639" w:rsidP="002351FB">
      <w:pPr>
        <w:autoSpaceDE w:val="0"/>
        <w:autoSpaceDN w:val="0"/>
        <w:adjustRightInd w:val="0"/>
        <w:spacing w:after="0" w:line="240" w:lineRule="auto"/>
        <w:contextualSpacing/>
        <w:jc w:val="center"/>
        <w:rPr>
          <w:rFonts w:ascii="Times New Roman" w:hAnsi="Times New Roman" w:cs="Times New Roman"/>
          <w:b/>
          <w:sz w:val="24"/>
          <w:szCs w:val="24"/>
        </w:rPr>
      </w:pPr>
      <w:r w:rsidRPr="00662332">
        <w:rPr>
          <w:rFonts w:ascii="Times New Roman" w:hAnsi="Times New Roman" w:cs="Times New Roman"/>
          <w:b/>
          <w:sz w:val="24"/>
          <w:szCs w:val="24"/>
        </w:rPr>
        <w:lastRenderedPageBreak/>
        <w:t>Календарно-тематическое пл</w:t>
      </w:r>
      <w:r>
        <w:rPr>
          <w:rFonts w:ascii="Times New Roman" w:hAnsi="Times New Roman" w:cs="Times New Roman"/>
          <w:b/>
          <w:sz w:val="24"/>
          <w:szCs w:val="24"/>
        </w:rPr>
        <w:t>анирование по русскому языку. 12</w:t>
      </w:r>
      <w:r w:rsidR="002351FB">
        <w:rPr>
          <w:rFonts w:ascii="Times New Roman" w:hAnsi="Times New Roman" w:cs="Times New Roman"/>
          <w:b/>
          <w:sz w:val="24"/>
          <w:szCs w:val="24"/>
        </w:rPr>
        <w:t xml:space="preserve"> класс </w:t>
      </w:r>
      <w:r>
        <w:rPr>
          <w:rFonts w:ascii="Times New Roman" w:hAnsi="Times New Roman" w:cs="Times New Roman"/>
          <w:b/>
          <w:sz w:val="24"/>
          <w:szCs w:val="24"/>
        </w:rPr>
        <w:t>(33</w:t>
      </w:r>
      <w:r w:rsidRPr="00662332">
        <w:rPr>
          <w:rFonts w:ascii="Times New Roman" w:hAnsi="Times New Roman" w:cs="Times New Roman"/>
          <w:b/>
          <w:sz w:val="24"/>
          <w:szCs w:val="24"/>
        </w:rPr>
        <w:t xml:space="preserve"> ч., в неделю – 1 ч.)</w:t>
      </w:r>
    </w:p>
    <w:tbl>
      <w:tblPr>
        <w:tblStyle w:val="a4"/>
        <w:tblW w:w="15452" w:type="dxa"/>
        <w:tblInd w:w="-431" w:type="dxa"/>
        <w:tblLook w:val="04A0" w:firstRow="1" w:lastRow="0" w:firstColumn="1" w:lastColumn="0" w:noHBand="0" w:noVBand="1"/>
      </w:tblPr>
      <w:tblGrid>
        <w:gridCol w:w="852"/>
        <w:gridCol w:w="8363"/>
        <w:gridCol w:w="5245"/>
        <w:gridCol w:w="992"/>
      </w:tblGrid>
      <w:tr w:rsidR="00B03941" w:rsidTr="00AD2688">
        <w:tc>
          <w:tcPr>
            <w:tcW w:w="852" w:type="dxa"/>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 п/п</w:t>
            </w:r>
          </w:p>
        </w:tc>
        <w:tc>
          <w:tcPr>
            <w:tcW w:w="8363" w:type="dxa"/>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Тема урока</w:t>
            </w:r>
          </w:p>
        </w:tc>
        <w:tc>
          <w:tcPr>
            <w:tcW w:w="5245" w:type="dxa"/>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Домашнее задание</w:t>
            </w:r>
          </w:p>
        </w:tc>
        <w:tc>
          <w:tcPr>
            <w:tcW w:w="992" w:type="dxa"/>
          </w:tcPr>
          <w:p w:rsidR="00B03941" w:rsidRPr="006B0A08" w:rsidRDefault="00B03941" w:rsidP="00316AA6">
            <w:pPr>
              <w:autoSpaceDE w:val="0"/>
              <w:autoSpaceDN w:val="0"/>
              <w:adjustRightInd w:val="0"/>
              <w:contextualSpacing/>
              <w:jc w:val="center"/>
              <w:rPr>
                <w:rFonts w:ascii="Times New Roman" w:hAnsi="Times New Roman" w:cs="Times New Roman"/>
                <w:b/>
                <w:sz w:val="24"/>
                <w:szCs w:val="24"/>
              </w:rPr>
            </w:pPr>
            <w:r w:rsidRPr="006B0A08">
              <w:rPr>
                <w:rFonts w:ascii="Times New Roman" w:hAnsi="Times New Roman" w:cs="Times New Roman"/>
                <w:b/>
                <w:sz w:val="24"/>
                <w:szCs w:val="24"/>
              </w:rPr>
              <w:t xml:space="preserve">Дата </w:t>
            </w:r>
            <w:r>
              <w:rPr>
                <w:rFonts w:ascii="Times New Roman" w:hAnsi="Times New Roman" w:cs="Times New Roman"/>
                <w:b/>
                <w:sz w:val="24"/>
                <w:szCs w:val="24"/>
              </w:rPr>
              <w:t>урока</w:t>
            </w: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Язык. Речь. Культура. Речевая среда</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Упр.7</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2-3</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Мое особое мнение (думаем, анализируем, обсуждаем, спорим, доказываем)</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 упр.21 (1-8)</w:t>
            </w:r>
          </w:p>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highlight w:val="yellow"/>
              </w:rPr>
            </w:pPr>
            <w:r>
              <w:rPr>
                <w:rFonts w:ascii="SchoolBookSanPin" w:hAnsi="SchoolBookSanPin" w:cs="SchoolBookSanPin"/>
                <w:sz w:val="24"/>
                <w:szCs w:val="24"/>
              </w:rPr>
              <w:t>4-5</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Повествование. Описание. Рассуждение</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§4, упр.28</w:t>
            </w:r>
          </w:p>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Упр.32</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rPr>
          <w:trHeight w:val="70"/>
        </w:trPr>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6-7</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Тексты разных стилей</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§5, упр.50 (1-4)</w:t>
            </w:r>
            <w:r w:rsidR="00AD2688">
              <w:rPr>
                <w:rFonts w:ascii="Times New Roman" w:hAnsi="Times New Roman" w:cs="Times New Roman"/>
                <w:sz w:val="24"/>
                <w:szCs w:val="24"/>
              </w:rPr>
              <w:t>; у</w:t>
            </w:r>
            <w:r>
              <w:rPr>
                <w:rFonts w:ascii="Times New Roman" w:hAnsi="Times New Roman" w:cs="Times New Roman"/>
                <w:sz w:val="24"/>
                <w:szCs w:val="24"/>
              </w:rPr>
              <w:t>пр.52</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8-9</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Монолог и диалог. Особенности разговорного стиля</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§6, упр.57 (1-7)</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10</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Научный стиль речи. Термины</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Записать в тетрадь термины: химические, физические, лингвистические</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631673"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11</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 xml:space="preserve">Лексические и синтаксические особенности </w:t>
            </w:r>
            <w:r>
              <w:rPr>
                <w:rFonts w:ascii="Times New Roman" w:hAnsi="Times New Roman" w:cs="Times New Roman"/>
                <w:sz w:val="24"/>
                <w:szCs w:val="24"/>
              </w:rPr>
              <w:t>научного стиля речи</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На</w:t>
            </w:r>
            <w:r w:rsidR="00AD2688">
              <w:rPr>
                <w:rFonts w:ascii="Times New Roman" w:hAnsi="Times New Roman" w:cs="Times New Roman"/>
                <w:sz w:val="24"/>
                <w:szCs w:val="24"/>
              </w:rPr>
              <w:t>писать текст научного стиля (5</w:t>
            </w:r>
            <w:r>
              <w:rPr>
                <w:rFonts w:ascii="Times New Roman" w:hAnsi="Times New Roman" w:cs="Times New Roman"/>
                <w:sz w:val="24"/>
                <w:szCs w:val="24"/>
              </w:rPr>
              <w:t xml:space="preserve"> предложений)</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12</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Публицистический стиль речи. Основные признаки публицистического стиля</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Проанализировать газетную статью</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13</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Лексические и синтаксические особенност</w:t>
            </w:r>
            <w:r>
              <w:rPr>
                <w:rFonts w:ascii="Times New Roman" w:hAnsi="Times New Roman" w:cs="Times New Roman"/>
                <w:sz w:val="24"/>
                <w:szCs w:val="24"/>
              </w:rPr>
              <w:t>и публицистического стиля речи</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Продолжить работу над составлением таблицы</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14</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Жанры публицистического стиля речи</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Повторить теоретический материал</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15</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 xml:space="preserve">Комплексный анализ текста </w:t>
            </w:r>
            <w:r w:rsidRPr="00955002">
              <w:rPr>
                <w:rFonts w:ascii="Times New Roman" w:hAnsi="Times New Roman" w:cs="Times New Roman"/>
                <w:bCs/>
                <w:iCs/>
                <w:color w:val="000000"/>
                <w:sz w:val="24"/>
                <w:szCs w:val="18"/>
                <w:bdr w:val="none" w:sz="0" w:space="0" w:color="auto" w:frame="1"/>
              </w:rPr>
              <w:t>научного или</w:t>
            </w:r>
            <w:r w:rsidRPr="00955002">
              <w:rPr>
                <w:rFonts w:ascii="Arial" w:hAnsi="Arial" w:cs="Arial"/>
                <w:b/>
                <w:bCs/>
                <w:i/>
                <w:iCs/>
                <w:color w:val="000000"/>
                <w:sz w:val="24"/>
                <w:szCs w:val="18"/>
                <w:bdr w:val="none" w:sz="0" w:space="0" w:color="auto" w:frame="1"/>
              </w:rPr>
              <w:t xml:space="preserve"> </w:t>
            </w:r>
            <w:r>
              <w:rPr>
                <w:rFonts w:ascii="Times New Roman" w:hAnsi="Times New Roman" w:cs="Times New Roman"/>
                <w:sz w:val="24"/>
                <w:szCs w:val="24"/>
              </w:rPr>
              <w:t>публицистического стилей</w:t>
            </w:r>
            <w:r w:rsidRPr="00955002">
              <w:rPr>
                <w:rFonts w:ascii="Times New Roman" w:hAnsi="Times New Roman" w:cs="Times New Roman"/>
                <w:sz w:val="24"/>
                <w:szCs w:val="24"/>
              </w:rPr>
              <w:t xml:space="preserve"> речи с решением тестовых задач</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§7, упр.62 (1-8)</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B57C92"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Поэтический текст. Продолжаем постигать особенности поэзии</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§8, упр.74 (1-7)</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Чтобы речь стала выразительной</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§9, упр.95</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Взаимодействие названия и текста</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§10, упр.112</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Цитат</w:t>
            </w:r>
            <w:r>
              <w:rPr>
                <w:rFonts w:ascii="Times New Roman" w:hAnsi="Times New Roman" w:cs="Times New Roman"/>
                <w:sz w:val="24"/>
                <w:szCs w:val="24"/>
              </w:rPr>
              <w:t>а как текст и как часть текста</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§11, упр.116</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Сопоставительный анализ текстов</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§12, упр.143</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Роль первого предложения в тексте. Варианты зачинов</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§13, упр.174</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22-23</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Сжатое изложение с творческим заданием</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B57C92"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24</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Выразительное чтение как тест на понимание текста</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§14, упр.184</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25</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Культура как совокупность текстов</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§15, упр.218</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26</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«Тексты о текстах» как образцы анализа</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§16, теория</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27</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Русский язык и литература в едином пространстве культуры</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§17, упр.234</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28</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Слово в словаре и слово в тексте</w:t>
            </w:r>
            <w:r>
              <w:rPr>
                <w:rFonts w:ascii="Times New Roman" w:hAnsi="Times New Roman" w:cs="Times New Roman"/>
                <w:sz w:val="24"/>
                <w:szCs w:val="24"/>
              </w:rPr>
              <w:t>.</w:t>
            </w:r>
            <w:r w:rsidRPr="00955002">
              <w:rPr>
                <w:rFonts w:ascii="Times New Roman" w:hAnsi="Times New Roman" w:cs="Times New Roman"/>
                <w:sz w:val="24"/>
                <w:szCs w:val="24"/>
              </w:rPr>
              <w:t xml:space="preserve"> Чувство языка помог</w:t>
            </w:r>
            <w:r>
              <w:rPr>
                <w:rFonts w:ascii="Times New Roman" w:hAnsi="Times New Roman" w:cs="Times New Roman"/>
                <w:sz w:val="24"/>
                <w:szCs w:val="24"/>
              </w:rPr>
              <w:t>ает стать талантливым читателем</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§18-19, упр.250</w:t>
            </w: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840EAF"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29</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sidRPr="00955002">
              <w:rPr>
                <w:rFonts w:ascii="Times New Roman" w:hAnsi="Times New Roman" w:cs="Times New Roman"/>
                <w:sz w:val="24"/>
                <w:szCs w:val="24"/>
              </w:rPr>
              <w:t>От комплексной работы с текстом — к сочинению</w:t>
            </w:r>
            <w:r>
              <w:rPr>
                <w:rFonts w:ascii="Times New Roman" w:hAnsi="Times New Roman" w:cs="Times New Roman"/>
                <w:sz w:val="24"/>
                <w:szCs w:val="24"/>
              </w:rPr>
              <w:t xml:space="preserve"> </w:t>
            </w:r>
            <w:r w:rsidRPr="00955002">
              <w:rPr>
                <w:rFonts w:ascii="Times New Roman" w:hAnsi="Times New Roman" w:cs="Times New Roman"/>
                <w:sz w:val="24"/>
                <w:szCs w:val="24"/>
              </w:rPr>
              <w:t>и изложению</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Default="00B03941"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30-31</w:t>
            </w:r>
          </w:p>
        </w:tc>
        <w:tc>
          <w:tcPr>
            <w:tcW w:w="8363" w:type="dxa"/>
          </w:tcPr>
          <w:p w:rsidR="00B03941" w:rsidRPr="00955002"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Сочинение на свободную тему</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B03941" w:rsidTr="00AD2688">
        <w:tc>
          <w:tcPr>
            <w:tcW w:w="852" w:type="dxa"/>
          </w:tcPr>
          <w:p w:rsidR="00B03941" w:rsidRPr="000B7639" w:rsidRDefault="00316AA6" w:rsidP="00316AA6">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32</w:t>
            </w:r>
          </w:p>
        </w:tc>
        <w:tc>
          <w:tcPr>
            <w:tcW w:w="8363" w:type="dxa"/>
          </w:tcPr>
          <w:p w:rsidR="00B03941" w:rsidRPr="000B7639" w:rsidRDefault="00B03941"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Подготовка к Государственной итоговой аттестации </w:t>
            </w:r>
          </w:p>
        </w:tc>
        <w:tc>
          <w:tcPr>
            <w:tcW w:w="5245" w:type="dxa"/>
          </w:tcPr>
          <w:p w:rsidR="00B03941" w:rsidRDefault="00B03941" w:rsidP="00316AA6">
            <w:pPr>
              <w:autoSpaceDE w:val="0"/>
              <w:autoSpaceDN w:val="0"/>
              <w:adjustRightInd w:val="0"/>
              <w:contextualSpacing/>
              <w:rPr>
                <w:rFonts w:ascii="Times New Roman" w:hAnsi="Times New Roman" w:cs="Times New Roman"/>
                <w:sz w:val="24"/>
                <w:szCs w:val="24"/>
              </w:rPr>
            </w:pPr>
          </w:p>
        </w:tc>
        <w:tc>
          <w:tcPr>
            <w:tcW w:w="992" w:type="dxa"/>
          </w:tcPr>
          <w:p w:rsidR="00B03941" w:rsidRDefault="00B03941" w:rsidP="00316AA6">
            <w:pPr>
              <w:autoSpaceDE w:val="0"/>
              <w:autoSpaceDN w:val="0"/>
              <w:adjustRightInd w:val="0"/>
              <w:contextualSpacing/>
              <w:jc w:val="center"/>
              <w:rPr>
                <w:rFonts w:ascii="Times New Roman" w:hAnsi="Times New Roman" w:cs="Times New Roman"/>
                <w:sz w:val="24"/>
                <w:szCs w:val="24"/>
              </w:rPr>
            </w:pPr>
          </w:p>
        </w:tc>
      </w:tr>
      <w:tr w:rsidR="00316AA6" w:rsidTr="00AD2688">
        <w:tc>
          <w:tcPr>
            <w:tcW w:w="852" w:type="dxa"/>
          </w:tcPr>
          <w:p w:rsidR="00316AA6" w:rsidRDefault="00316AA6" w:rsidP="002351FB">
            <w:pPr>
              <w:autoSpaceDE w:val="0"/>
              <w:autoSpaceDN w:val="0"/>
              <w:adjustRightInd w:val="0"/>
              <w:contextualSpacing/>
              <w:jc w:val="center"/>
              <w:rPr>
                <w:rFonts w:ascii="SchoolBookSanPin" w:hAnsi="SchoolBookSanPin" w:cs="SchoolBookSanPin"/>
                <w:sz w:val="24"/>
                <w:szCs w:val="24"/>
              </w:rPr>
            </w:pPr>
            <w:r>
              <w:rPr>
                <w:rFonts w:ascii="SchoolBookSanPin" w:hAnsi="SchoolBookSanPin" w:cs="SchoolBookSanPin"/>
                <w:sz w:val="24"/>
                <w:szCs w:val="24"/>
              </w:rPr>
              <w:t>3</w:t>
            </w:r>
            <w:r w:rsidR="002351FB">
              <w:rPr>
                <w:rFonts w:ascii="SchoolBookSanPin" w:hAnsi="SchoolBookSanPin" w:cs="SchoolBookSanPin"/>
                <w:sz w:val="24"/>
                <w:szCs w:val="24"/>
              </w:rPr>
              <w:t>3</w:t>
            </w:r>
          </w:p>
        </w:tc>
        <w:tc>
          <w:tcPr>
            <w:tcW w:w="8363" w:type="dxa"/>
          </w:tcPr>
          <w:p w:rsidR="00316AA6" w:rsidRDefault="00316AA6" w:rsidP="00316AA6">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Резерв</w:t>
            </w:r>
          </w:p>
        </w:tc>
        <w:tc>
          <w:tcPr>
            <w:tcW w:w="5245" w:type="dxa"/>
          </w:tcPr>
          <w:p w:rsidR="00316AA6" w:rsidRDefault="00316AA6" w:rsidP="00316AA6">
            <w:pPr>
              <w:autoSpaceDE w:val="0"/>
              <w:autoSpaceDN w:val="0"/>
              <w:adjustRightInd w:val="0"/>
              <w:contextualSpacing/>
              <w:rPr>
                <w:rFonts w:ascii="Times New Roman" w:hAnsi="Times New Roman" w:cs="Times New Roman"/>
                <w:sz w:val="24"/>
                <w:szCs w:val="24"/>
              </w:rPr>
            </w:pPr>
          </w:p>
        </w:tc>
        <w:tc>
          <w:tcPr>
            <w:tcW w:w="992" w:type="dxa"/>
          </w:tcPr>
          <w:p w:rsidR="00316AA6" w:rsidRDefault="00316AA6" w:rsidP="00316AA6">
            <w:pPr>
              <w:autoSpaceDE w:val="0"/>
              <w:autoSpaceDN w:val="0"/>
              <w:adjustRightInd w:val="0"/>
              <w:contextualSpacing/>
              <w:jc w:val="center"/>
              <w:rPr>
                <w:rFonts w:ascii="Times New Roman" w:hAnsi="Times New Roman" w:cs="Times New Roman"/>
                <w:sz w:val="24"/>
                <w:szCs w:val="24"/>
              </w:rPr>
            </w:pPr>
          </w:p>
        </w:tc>
      </w:tr>
    </w:tbl>
    <w:p w:rsidR="00AD2688" w:rsidRPr="009560F0" w:rsidRDefault="00AD2688" w:rsidP="002351FB">
      <w:pPr>
        <w:autoSpaceDE w:val="0"/>
        <w:autoSpaceDN w:val="0"/>
        <w:adjustRightInd w:val="0"/>
        <w:spacing w:after="0" w:line="276" w:lineRule="auto"/>
        <w:contextualSpacing/>
        <w:rPr>
          <w:rFonts w:ascii="SchoolBookSanPin" w:hAnsi="SchoolBookSanPin" w:cs="SchoolBookSanPin"/>
          <w:sz w:val="24"/>
          <w:szCs w:val="24"/>
        </w:rPr>
      </w:pPr>
    </w:p>
    <w:sectPr w:rsidR="00AD2688" w:rsidRPr="009560F0" w:rsidSect="00412760">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SchoolBookSanPi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06DB"/>
    <w:multiLevelType w:val="multilevel"/>
    <w:tmpl w:val="587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E4C43"/>
    <w:multiLevelType w:val="multilevel"/>
    <w:tmpl w:val="B2C2383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96A18"/>
    <w:multiLevelType w:val="multilevel"/>
    <w:tmpl w:val="E2CE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900244"/>
    <w:multiLevelType w:val="hybridMultilevel"/>
    <w:tmpl w:val="A99C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E1062E"/>
    <w:multiLevelType w:val="hybridMultilevel"/>
    <w:tmpl w:val="67EEB4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1F"/>
    <w:rsid w:val="000175DB"/>
    <w:rsid w:val="000415CB"/>
    <w:rsid w:val="00075B7A"/>
    <w:rsid w:val="00093BC1"/>
    <w:rsid w:val="000943EA"/>
    <w:rsid w:val="000B7639"/>
    <w:rsid w:val="000C62F5"/>
    <w:rsid w:val="000C6EE6"/>
    <w:rsid w:val="000F12E5"/>
    <w:rsid w:val="0010635A"/>
    <w:rsid w:val="00112A41"/>
    <w:rsid w:val="0013211A"/>
    <w:rsid w:val="00163200"/>
    <w:rsid w:val="00174FE1"/>
    <w:rsid w:val="001815D9"/>
    <w:rsid w:val="001C3289"/>
    <w:rsid w:val="001E24CC"/>
    <w:rsid w:val="002351FB"/>
    <w:rsid w:val="002427DC"/>
    <w:rsid w:val="002A72D4"/>
    <w:rsid w:val="00316AA6"/>
    <w:rsid w:val="00385F53"/>
    <w:rsid w:val="003C3210"/>
    <w:rsid w:val="003F0FCA"/>
    <w:rsid w:val="00412760"/>
    <w:rsid w:val="004440C0"/>
    <w:rsid w:val="004B365E"/>
    <w:rsid w:val="004E2DE2"/>
    <w:rsid w:val="004F07EC"/>
    <w:rsid w:val="00537094"/>
    <w:rsid w:val="00550C55"/>
    <w:rsid w:val="005D21DA"/>
    <w:rsid w:val="00617714"/>
    <w:rsid w:val="00662332"/>
    <w:rsid w:val="006A196E"/>
    <w:rsid w:val="006B0A08"/>
    <w:rsid w:val="00733726"/>
    <w:rsid w:val="007A191F"/>
    <w:rsid w:val="007A27C8"/>
    <w:rsid w:val="007B2952"/>
    <w:rsid w:val="007B58C1"/>
    <w:rsid w:val="007D0D2B"/>
    <w:rsid w:val="007D49DC"/>
    <w:rsid w:val="007E7999"/>
    <w:rsid w:val="00840EAF"/>
    <w:rsid w:val="00842DA5"/>
    <w:rsid w:val="008560A7"/>
    <w:rsid w:val="0094720A"/>
    <w:rsid w:val="00955002"/>
    <w:rsid w:val="009560F0"/>
    <w:rsid w:val="00A257A5"/>
    <w:rsid w:val="00A60ECF"/>
    <w:rsid w:val="00A911DB"/>
    <w:rsid w:val="00A958E2"/>
    <w:rsid w:val="00AD2688"/>
    <w:rsid w:val="00AE219F"/>
    <w:rsid w:val="00B03941"/>
    <w:rsid w:val="00B5781A"/>
    <w:rsid w:val="00B57C92"/>
    <w:rsid w:val="00BD7C5F"/>
    <w:rsid w:val="00BE1AA9"/>
    <w:rsid w:val="00CC6ADA"/>
    <w:rsid w:val="00D002E0"/>
    <w:rsid w:val="00D0241F"/>
    <w:rsid w:val="00D7101D"/>
    <w:rsid w:val="00DF1DD2"/>
    <w:rsid w:val="00E14480"/>
    <w:rsid w:val="00E564D5"/>
    <w:rsid w:val="00E75EB0"/>
    <w:rsid w:val="00E9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50FD-3FC9-494B-8C1F-8AD90B4A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0F0"/>
    <w:pPr>
      <w:ind w:left="720"/>
      <w:contextualSpacing/>
    </w:pPr>
  </w:style>
  <w:style w:type="table" w:styleId="a4">
    <w:name w:val="Table Grid"/>
    <w:basedOn w:val="a1"/>
    <w:uiPriority w:val="39"/>
    <w:rsid w:val="00B5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1AA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840EAF"/>
    <w:rPr>
      <w:sz w:val="16"/>
      <w:szCs w:val="16"/>
    </w:rPr>
  </w:style>
  <w:style w:type="paragraph" w:styleId="a6">
    <w:name w:val="annotation text"/>
    <w:basedOn w:val="a"/>
    <w:link w:val="a7"/>
    <w:uiPriority w:val="99"/>
    <w:semiHidden/>
    <w:unhideWhenUsed/>
    <w:rsid w:val="00840EAF"/>
    <w:pPr>
      <w:spacing w:line="240" w:lineRule="auto"/>
    </w:pPr>
    <w:rPr>
      <w:sz w:val="20"/>
      <w:szCs w:val="20"/>
    </w:rPr>
  </w:style>
  <w:style w:type="character" w:customStyle="1" w:styleId="a7">
    <w:name w:val="Текст примечания Знак"/>
    <w:basedOn w:val="a0"/>
    <w:link w:val="a6"/>
    <w:uiPriority w:val="99"/>
    <w:semiHidden/>
    <w:rsid w:val="00840EAF"/>
    <w:rPr>
      <w:sz w:val="20"/>
      <w:szCs w:val="20"/>
    </w:rPr>
  </w:style>
  <w:style w:type="paragraph" w:styleId="a8">
    <w:name w:val="annotation subject"/>
    <w:basedOn w:val="a6"/>
    <w:next w:val="a6"/>
    <w:link w:val="a9"/>
    <w:uiPriority w:val="99"/>
    <w:semiHidden/>
    <w:unhideWhenUsed/>
    <w:rsid w:val="00840EAF"/>
    <w:rPr>
      <w:b/>
      <w:bCs/>
    </w:rPr>
  </w:style>
  <w:style w:type="character" w:customStyle="1" w:styleId="a9">
    <w:name w:val="Тема примечания Знак"/>
    <w:basedOn w:val="a7"/>
    <w:link w:val="a8"/>
    <w:uiPriority w:val="99"/>
    <w:semiHidden/>
    <w:rsid w:val="00840EAF"/>
    <w:rPr>
      <w:b/>
      <w:bCs/>
      <w:sz w:val="20"/>
      <w:szCs w:val="20"/>
    </w:rPr>
  </w:style>
  <w:style w:type="paragraph" w:styleId="aa">
    <w:name w:val="Balloon Text"/>
    <w:basedOn w:val="a"/>
    <w:link w:val="ab"/>
    <w:uiPriority w:val="99"/>
    <w:semiHidden/>
    <w:unhideWhenUsed/>
    <w:rsid w:val="00840E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0EAF"/>
    <w:rPr>
      <w:rFonts w:ascii="Segoe UI" w:hAnsi="Segoe UI" w:cs="Segoe UI"/>
      <w:sz w:val="18"/>
      <w:szCs w:val="18"/>
    </w:rPr>
  </w:style>
  <w:style w:type="paragraph" w:styleId="ac">
    <w:name w:val="Normal (Web)"/>
    <w:basedOn w:val="a"/>
    <w:uiPriority w:val="99"/>
    <w:unhideWhenUsed/>
    <w:rsid w:val="00B57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444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872">
      <w:bodyDiv w:val="1"/>
      <w:marLeft w:val="0"/>
      <w:marRight w:val="0"/>
      <w:marTop w:val="0"/>
      <w:marBottom w:val="0"/>
      <w:divBdr>
        <w:top w:val="none" w:sz="0" w:space="0" w:color="auto"/>
        <w:left w:val="none" w:sz="0" w:space="0" w:color="auto"/>
        <w:bottom w:val="none" w:sz="0" w:space="0" w:color="auto"/>
        <w:right w:val="none" w:sz="0" w:space="0" w:color="auto"/>
      </w:divBdr>
    </w:div>
    <w:div w:id="304169422">
      <w:bodyDiv w:val="1"/>
      <w:marLeft w:val="0"/>
      <w:marRight w:val="0"/>
      <w:marTop w:val="0"/>
      <w:marBottom w:val="0"/>
      <w:divBdr>
        <w:top w:val="none" w:sz="0" w:space="0" w:color="auto"/>
        <w:left w:val="none" w:sz="0" w:space="0" w:color="auto"/>
        <w:bottom w:val="none" w:sz="0" w:space="0" w:color="auto"/>
        <w:right w:val="none" w:sz="0" w:space="0" w:color="auto"/>
      </w:divBdr>
    </w:div>
    <w:div w:id="436995438">
      <w:bodyDiv w:val="1"/>
      <w:marLeft w:val="0"/>
      <w:marRight w:val="0"/>
      <w:marTop w:val="0"/>
      <w:marBottom w:val="0"/>
      <w:divBdr>
        <w:top w:val="none" w:sz="0" w:space="0" w:color="auto"/>
        <w:left w:val="none" w:sz="0" w:space="0" w:color="auto"/>
        <w:bottom w:val="none" w:sz="0" w:space="0" w:color="auto"/>
        <w:right w:val="none" w:sz="0" w:space="0" w:color="auto"/>
      </w:divBdr>
    </w:div>
    <w:div w:id="718163742">
      <w:bodyDiv w:val="1"/>
      <w:marLeft w:val="0"/>
      <w:marRight w:val="0"/>
      <w:marTop w:val="0"/>
      <w:marBottom w:val="0"/>
      <w:divBdr>
        <w:top w:val="none" w:sz="0" w:space="0" w:color="auto"/>
        <w:left w:val="none" w:sz="0" w:space="0" w:color="auto"/>
        <w:bottom w:val="none" w:sz="0" w:space="0" w:color="auto"/>
        <w:right w:val="none" w:sz="0" w:space="0" w:color="auto"/>
      </w:divBdr>
    </w:div>
    <w:div w:id="792016149">
      <w:bodyDiv w:val="1"/>
      <w:marLeft w:val="0"/>
      <w:marRight w:val="0"/>
      <w:marTop w:val="0"/>
      <w:marBottom w:val="0"/>
      <w:divBdr>
        <w:top w:val="none" w:sz="0" w:space="0" w:color="auto"/>
        <w:left w:val="none" w:sz="0" w:space="0" w:color="auto"/>
        <w:bottom w:val="none" w:sz="0" w:space="0" w:color="auto"/>
        <w:right w:val="none" w:sz="0" w:space="0" w:color="auto"/>
      </w:divBdr>
    </w:div>
    <w:div w:id="1137141931">
      <w:bodyDiv w:val="1"/>
      <w:marLeft w:val="0"/>
      <w:marRight w:val="0"/>
      <w:marTop w:val="0"/>
      <w:marBottom w:val="0"/>
      <w:divBdr>
        <w:top w:val="none" w:sz="0" w:space="0" w:color="auto"/>
        <w:left w:val="none" w:sz="0" w:space="0" w:color="auto"/>
        <w:bottom w:val="none" w:sz="0" w:space="0" w:color="auto"/>
        <w:right w:val="none" w:sz="0" w:space="0" w:color="auto"/>
      </w:divBdr>
    </w:div>
    <w:div w:id="1406607404">
      <w:bodyDiv w:val="1"/>
      <w:marLeft w:val="0"/>
      <w:marRight w:val="0"/>
      <w:marTop w:val="0"/>
      <w:marBottom w:val="0"/>
      <w:divBdr>
        <w:top w:val="none" w:sz="0" w:space="0" w:color="auto"/>
        <w:left w:val="none" w:sz="0" w:space="0" w:color="auto"/>
        <w:bottom w:val="none" w:sz="0" w:space="0" w:color="auto"/>
        <w:right w:val="none" w:sz="0" w:space="0" w:color="auto"/>
      </w:divBdr>
    </w:div>
    <w:div w:id="1468666641">
      <w:bodyDiv w:val="1"/>
      <w:marLeft w:val="0"/>
      <w:marRight w:val="0"/>
      <w:marTop w:val="0"/>
      <w:marBottom w:val="0"/>
      <w:divBdr>
        <w:top w:val="none" w:sz="0" w:space="0" w:color="auto"/>
        <w:left w:val="none" w:sz="0" w:space="0" w:color="auto"/>
        <w:bottom w:val="none" w:sz="0" w:space="0" w:color="auto"/>
        <w:right w:val="none" w:sz="0" w:space="0" w:color="auto"/>
      </w:divBdr>
    </w:div>
    <w:div w:id="19392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54B5-CA3C-4383-AEE5-539FCF9D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13</Pages>
  <Words>4586</Words>
  <Characters>26144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class-11</dc:creator>
  <cp:keywords/>
  <dc:description/>
  <cp:lastModifiedBy>HP</cp:lastModifiedBy>
  <cp:revision>34</cp:revision>
  <dcterms:created xsi:type="dcterms:W3CDTF">2019-10-29T11:19:00Z</dcterms:created>
  <dcterms:modified xsi:type="dcterms:W3CDTF">2020-10-31T09:15:00Z</dcterms:modified>
</cp:coreProperties>
</file>